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8CE9E" w14:textId="1B4EC626" w:rsidR="00BB03F9" w:rsidRPr="00F90C33" w:rsidRDefault="00275B38" w:rsidP="008C374C">
      <w:pPr>
        <w:jc w:val="center"/>
        <w:rPr>
          <w:rFonts w:ascii="Times New Roman" w:hAnsi="Times New Roman" w:cs="Times New Roman"/>
          <w:b/>
        </w:rPr>
      </w:pPr>
      <w:r w:rsidRPr="00F90C33">
        <w:rPr>
          <w:rFonts w:ascii="Times New Roman" w:hAnsi="Times New Roman" w:cs="Times New Roman"/>
          <w:b/>
        </w:rPr>
        <w:t xml:space="preserve">ОФЕРТА О РЕАЛИЗАЦИИ ТОВАРА </w:t>
      </w:r>
    </w:p>
    <w:p w14:paraId="41933691" w14:textId="53685905" w:rsidR="00457338" w:rsidRPr="00F90C33" w:rsidRDefault="00457338" w:rsidP="008C374C">
      <w:pPr>
        <w:jc w:val="center"/>
        <w:rPr>
          <w:rFonts w:ascii="Times New Roman" w:hAnsi="Times New Roman" w:cs="Times New Roman"/>
          <w:b/>
        </w:rPr>
      </w:pP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Pr="00F90C33">
        <w:rPr>
          <w:rFonts w:ascii="Times New Roman" w:hAnsi="Times New Roman" w:cs="Times New Roman"/>
          <w:b/>
        </w:rPr>
        <w:tab/>
      </w:r>
      <w:r w:rsidR="00531079" w:rsidRPr="00F90C33">
        <w:rPr>
          <w:rFonts w:ascii="Times New Roman" w:hAnsi="Times New Roman" w:cs="Times New Roman"/>
          <w:b/>
        </w:rPr>
        <w:t xml:space="preserve">     </w:t>
      </w:r>
      <w:r w:rsidRPr="00F90C33">
        <w:rPr>
          <w:rFonts w:ascii="Times New Roman" w:hAnsi="Times New Roman" w:cs="Times New Roman"/>
          <w:b/>
        </w:rPr>
        <w:t>Редакция №</w:t>
      </w:r>
      <w:r w:rsidR="004474F8" w:rsidRPr="00F90C33">
        <w:rPr>
          <w:rFonts w:ascii="Times New Roman" w:hAnsi="Times New Roman" w:cs="Times New Roman"/>
          <w:b/>
        </w:rPr>
        <w:t>2</w:t>
      </w:r>
      <w:r w:rsidRPr="00F90C33">
        <w:rPr>
          <w:rFonts w:ascii="Times New Roman" w:hAnsi="Times New Roman" w:cs="Times New Roman"/>
          <w:b/>
        </w:rPr>
        <w:t xml:space="preserve"> от </w:t>
      </w:r>
      <w:r w:rsidR="004474F8" w:rsidRPr="00F90C33">
        <w:rPr>
          <w:rFonts w:ascii="Times New Roman" w:hAnsi="Times New Roman" w:cs="Times New Roman"/>
          <w:b/>
        </w:rPr>
        <w:t>2</w:t>
      </w:r>
      <w:r w:rsidR="00F90C33" w:rsidRPr="00F90C33">
        <w:rPr>
          <w:rFonts w:ascii="Times New Roman" w:hAnsi="Times New Roman" w:cs="Times New Roman"/>
          <w:b/>
        </w:rPr>
        <w:t>2</w:t>
      </w:r>
      <w:r w:rsidRPr="00F90C33">
        <w:rPr>
          <w:rFonts w:ascii="Times New Roman" w:hAnsi="Times New Roman" w:cs="Times New Roman"/>
          <w:b/>
        </w:rPr>
        <w:t>.</w:t>
      </w:r>
      <w:r w:rsidR="004474F8" w:rsidRPr="00F90C33">
        <w:rPr>
          <w:rFonts w:ascii="Times New Roman" w:hAnsi="Times New Roman" w:cs="Times New Roman"/>
          <w:b/>
        </w:rPr>
        <w:t>1</w:t>
      </w:r>
      <w:r w:rsidR="00F90C33" w:rsidRPr="00F90C33">
        <w:rPr>
          <w:rFonts w:ascii="Times New Roman" w:hAnsi="Times New Roman" w:cs="Times New Roman"/>
          <w:b/>
        </w:rPr>
        <w:t>2</w:t>
      </w:r>
      <w:r w:rsidRPr="00F90C33">
        <w:rPr>
          <w:rFonts w:ascii="Times New Roman" w:hAnsi="Times New Roman" w:cs="Times New Roman"/>
          <w:b/>
        </w:rPr>
        <w:t>.2025</w:t>
      </w:r>
    </w:p>
    <w:p w14:paraId="1F7F4A1C" w14:textId="34017E35" w:rsidR="00457338" w:rsidRPr="00F90C33" w:rsidRDefault="00457338" w:rsidP="003774C3">
      <w:pPr>
        <w:pStyle w:val="a3"/>
        <w:numPr>
          <w:ilvl w:val="0"/>
          <w:numId w:val="2"/>
        </w:numPr>
        <w:jc w:val="both"/>
        <w:rPr>
          <w:rFonts w:ascii="Times New Roman" w:hAnsi="Times New Roman" w:cs="Times New Roman"/>
          <w:b/>
        </w:rPr>
      </w:pPr>
      <w:bookmarkStart w:id="0" w:name="_Hlk201221735"/>
      <w:r w:rsidRPr="00F90C33">
        <w:rPr>
          <w:rFonts w:ascii="Times New Roman" w:hAnsi="Times New Roman" w:cs="Times New Roman"/>
          <w:b/>
        </w:rPr>
        <w:t>Преамбула</w:t>
      </w:r>
    </w:p>
    <w:p w14:paraId="4516CF0B" w14:textId="5EDEF940" w:rsidR="00457338" w:rsidRPr="00F90C33" w:rsidRDefault="00457338" w:rsidP="003774C3">
      <w:pPr>
        <w:jc w:val="both"/>
        <w:rPr>
          <w:rFonts w:ascii="Times New Roman" w:hAnsi="Times New Roman" w:cs="Times New Roman"/>
          <w:bCs/>
        </w:rPr>
      </w:pPr>
      <w:r w:rsidRPr="00F90C33">
        <w:rPr>
          <w:rFonts w:ascii="Times New Roman" w:hAnsi="Times New Roman" w:cs="Times New Roman"/>
        </w:rPr>
        <w:t xml:space="preserve">Общество с </w:t>
      </w:r>
      <w:proofErr w:type="spellStart"/>
      <w:r w:rsidRPr="00F90C33">
        <w:rPr>
          <w:rFonts w:ascii="Times New Roman" w:hAnsi="Times New Roman" w:cs="Times New Roman"/>
        </w:rPr>
        <w:t>ограниченнои</w:t>
      </w:r>
      <w:proofErr w:type="spellEnd"/>
      <w:r w:rsidRPr="00F90C33">
        <w:rPr>
          <w:rFonts w:ascii="Times New Roman" w:hAnsi="Times New Roman" w:cs="Times New Roman"/>
        </w:rPr>
        <w:t>̆ ответственностью «ФЭШН ПЛАТФОРМА»</w:t>
      </w:r>
      <w:r w:rsidRPr="00F90C33">
        <w:rPr>
          <w:rFonts w:ascii="Times New Roman" w:hAnsi="Times New Roman" w:cs="Times New Roman"/>
          <w:bCs/>
        </w:rPr>
        <w:t xml:space="preserve"> (</w:t>
      </w:r>
      <w:r w:rsidRPr="00F90C33">
        <w:rPr>
          <w:rFonts w:ascii="Times New Roman" w:hAnsi="Times New Roman" w:cs="Times New Roman"/>
        </w:rPr>
        <w:t>ИНН: 7730333492</w:t>
      </w:r>
      <w:r w:rsidRPr="00F90C33">
        <w:rPr>
          <w:rFonts w:ascii="Times New Roman" w:hAnsi="Times New Roman" w:cs="Times New Roman"/>
          <w:bCs/>
        </w:rPr>
        <w:t xml:space="preserve">) (в дальнейшем именуемое «Комиссионер») в лице директора Генерального директора </w:t>
      </w:r>
      <w:proofErr w:type="spellStart"/>
      <w:r w:rsidRPr="00F90C33">
        <w:rPr>
          <w:rFonts w:ascii="Times New Roman" w:hAnsi="Times New Roman" w:cs="Times New Roman"/>
          <w:bCs/>
        </w:rPr>
        <w:t>Боджгуа</w:t>
      </w:r>
      <w:proofErr w:type="spellEnd"/>
      <w:r w:rsidRPr="00F90C33">
        <w:rPr>
          <w:rFonts w:ascii="Times New Roman" w:hAnsi="Times New Roman" w:cs="Times New Roman"/>
          <w:bCs/>
        </w:rPr>
        <w:t xml:space="preserve"> Дмитрия Владимировича, действующего на основании Устава, публикует настоящее предложение о заключении договора комиссии на реализацию товара, условия которого приведены ниже (далее по тексту — «Договор») в адрес любых юридических лиц (в случае принятия настоящего предложения именуемых далее – «Комитент»). «Комиссионер» и «Комитент» при совместном упоминании именуются Стороны.</w:t>
      </w:r>
    </w:p>
    <w:bookmarkEnd w:id="0"/>
    <w:p w14:paraId="1711C44C" w14:textId="77777777" w:rsidR="00457338" w:rsidRPr="00F90C33" w:rsidRDefault="00457338" w:rsidP="003774C3">
      <w:pPr>
        <w:jc w:val="both"/>
        <w:rPr>
          <w:rFonts w:ascii="Times New Roman" w:hAnsi="Times New Roman" w:cs="Times New Roman"/>
          <w:bCs/>
        </w:rPr>
      </w:pPr>
      <w:r w:rsidRPr="00F90C33">
        <w:rPr>
          <w:rFonts w:ascii="Times New Roman" w:hAnsi="Times New Roman" w:cs="Times New Roman"/>
          <w:bCs/>
        </w:rPr>
        <w:t>Настоящее предложение согласно п. 2 ст. 437 Гражданского кодекса Российской Федерации (далее - ГК РФ) является публичной офертой.</w:t>
      </w:r>
    </w:p>
    <w:p w14:paraId="1FA44F49" w14:textId="77777777" w:rsidR="00457338" w:rsidRPr="00F90C33" w:rsidRDefault="00457338" w:rsidP="003774C3">
      <w:pPr>
        <w:jc w:val="both"/>
        <w:rPr>
          <w:rFonts w:ascii="Times New Roman" w:hAnsi="Times New Roman" w:cs="Times New Roman"/>
          <w:bCs/>
        </w:rPr>
      </w:pPr>
      <w:r w:rsidRPr="00F90C33">
        <w:rPr>
          <w:rFonts w:ascii="Times New Roman" w:hAnsi="Times New Roman" w:cs="Times New Roman"/>
          <w:bCs/>
        </w:rPr>
        <w:t>В соответствии с п.1 ст. 435 ГК РФ офертой признаётся адресованное одному или нескольким конкретным лицам предложение, которое достаточно определённо и выражает намерение лица, сделавшего предложение, считать себя заключившим договор с адресатом, которым будет принято предложение.</w:t>
      </w:r>
    </w:p>
    <w:p w14:paraId="7D82556B" w14:textId="1B1D9CDD" w:rsidR="00457338" w:rsidRPr="00F90C33" w:rsidRDefault="00457338" w:rsidP="003774C3">
      <w:pPr>
        <w:jc w:val="both"/>
        <w:rPr>
          <w:rFonts w:ascii="Times New Roman" w:hAnsi="Times New Roman" w:cs="Times New Roman"/>
          <w:bCs/>
        </w:rPr>
      </w:pPr>
      <w:r w:rsidRPr="00F90C33">
        <w:rPr>
          <w:rFonts w:ascii="Times New Roman" w:hAnsi="Times New Roman" w:cs="Times New Roman"/>
          <w:bCs/>
        </w:rPr>
        <w:t>Настоящая оферта (далее – Оферта) вступает в силу с момента её размещения в сети Интернет по адресу:</w:t>
      </w:r>
      <w:r w:rsidR="00200E73" w:rsidRPr="00F90C33">
        <w:rPr>
          <w:rFonts w:ascii="Times New Roman" w:hAnsi="Times New Roman" w:cs="Times New Roman"/>
          <w:bCs/>
        </w:rPr>
        <w:t xml:space="preserve"> </w:t>
      </w:r>
      <w:hyperlink r:id="rId5" w:history="1">
        <w:r w:rsidR="00200E73" w:rsidRPr="00F90C33">
          <w:rPr>
            <w:rStyle w:val="a4"/>
          </w:rPr>
          <w:t>https://sodamoda.ru/</w:t>
        </w:r>
      </w:hyperlink>
      <w:r w:rsidR="00200E73" w:rsidRPr="00F90C33">
        <w:t xml:space="preserve"> </w:t>
      </w:r>
      <w:r w:rsidRPr="00F90C33">
        <w:rPr>
          <w:rFonts w:ascii="Times New Roman" w:hAnsi="Times New Roman" w:cs="Times New Roman"/>
          <w:bCs/>
        </w:rPr>
        <w:t>и действует до момента отзыва Оферты Комиссионером.</w:t>
      </w:r>
    </w:p>
    <w:p w14:paraId="009D7233" w14:textId="77777777" w:rsidR="00457338" w:rsidRPr="00F90C33" w:rsidRDefault="00457338" w:rsidP="003774C3">
      <w:pPr>
        <w:jc w:val="both"/>
        <w:rPr>
          <w:rFonts w:ascii="Times New Roman" w:hAnsi="Times New Roman" w:cs="Times New Roman"/>
          <w:bCs/>
        </w:rPr>
      </w:pPr>
      <w:r w:rsidRPr="00F90C33">
        <w:rPr>
          <w:rFonts w:ascii="Times New Roman" w:hAnsi="Times New Roman" w:cs="Times New Roman"/>
          <w:bCs/>
        </w:rPr>
        <w:t>Не вступая в противоречие с условиями оферты, Комиссионер и Комитент вправе в любое время оформить Договор комиссии в форме письменного двухстороннего документа.</w:t>
      </w:r>
    </w:p>
    <w:p w14:paraId="288662C4" w14:textId="61168AF8" w:rsidR="008C0BB1" w:rsidRPr="00F90C33" w:rsidRDefault="008C0BB1" w:rsidP="003774C3">
      <w:pPr>
        <w:jc w:val="both"/>
        <w:rPr>
          <w:rFonts w:ascii="Times New Roman" w:hAnsi="Times New Roman" w:cs="Times New Roman"/>
          <w:bCs/>
        </w:rPr>
      </w:pPr>
      <w:r w:rsidRPr="00F90C33">
        <w:rPr>
          <w:rFonts w:ascii="Times New Roman" w:hAnsi="Times New Roman" w:cs="Times New Roman"/>
          <w:bCs/>
        </w:rPr>
        <w:t>Комиссионер и Комитент вправе в любое время оформить дополнительное соглашение на оказание услуг в форме письменного двухстороннего документа</w:t>
      </w:r>
      <w:r w:rsidR="00B67AB8" w:rsidRPr="00F90C33">
        <w:rPr>
          <w:rFonts w:ascii="Times New Roman" w:hAnsi="Times New Roman" w:cs="Times New Roman"/>
          <w:bCs/>
        </w:rPr>
        <w:t>, уточняющего условия Оферты</w:t>
      </w:r>
      <w:r w:rsidRPr="00F90C33">
        <w:rPr>
          <w:rFonts w:ascii="Times New Roman" w:hAnsi="Times New Roman" w:cs="Times New Roman"/>
          <w:bCs/>
        </w:rPr>
        <w:t>.</w:t>
      </w:r>
    </w:p>
    <w:p w14:paraId="3332AD06" w14:textId="77777777" w:rsidR="00457338" w:rsidRPr="00F90C33" w:rsidRDefault="00457338" w:rsidP="003774C3">
      <w:pPr>
        <w:jc w:val="both"/>
        <w:rPr>
          <w:rFonts w:ascii="Times New Roman" w:hAnsi="Times New Roman" w:cs="Times New Roman"/>
          <w:bCs/>
        </w:rPr>
      </w:pPr>
      <w:r w:rsidRPr="00F90C33">
        <w:rPr>
          <w:rFonts w:ascii="Times New Roman" w:hAnsi="Times New Roman" w:cs="Times New Roman"/>
          <w:bCs/>
        </w:rPr>
        <w:t>Договор, заключенный посредством акцепта настоящей оферты, регламентируется нормами гражданского законодательства РФ о договоре присоединения (статья 428 ГК РФ) – поскольку его условия определены Комиссионером в настоящей оферте и могут быть приняты любым лицом не иначе как путем присоединения к предложенному Договору в целом.</w:t>
      </w:r>
    </w:p>
    <w:p w14:paraId="79ABF8DA" w14:textId="4BC80D92" w:rsidR="005161A2" w:rsidRPr="00F90C33" w:rsidRDefault="005161A2" w:rsidP="005161A2">
      <w:pPr>
        <w:jc w:val="both"/>
        <w:rPr>
          <w:rFonts w:ascii="Times New Roman" w:hAnsi="Times New Roman" w:cs="Times New Roman"/>
          <w:bCs/>
        </w:rPr>
      </w:pPr>
      <w:r w:rsidRPr="00F90C33">
        <w:rPr>
          <w:rFonts w:ascii="Times New Roman" w:hAnsi="Times New Roman" w:cs="Times New Roman"/>
          <w:bCs/>
        </w:rPr>
        <w:t xml:space="preserve">Комиссионер вправе в любое время по своему усмотрению изменить условия Оферты или отозвать ее. </w:t>
      </w:r>
      <w:bookmarkStart w:id="1" w:name="_Hlk202351069"/>
      <w:r w:rsidRPr="00F90C33">
        <w:rPr>
          <w:rFonts w:ascii="Times New Roman" w:hAnsi="Times New Roman" w:cs="Times New Roman"/>
          <w:bCs/>
        </w:rPr>
        <w:t>В случае изменения Комиссионером условий Оферты</w:t>
      </w:r>
      <w:bookmarkEnd w:id="1"/>
      <w:r w:rsidRPr="00F90C33">
        <w:rPr>
          <w:rFonts w:ascii="Times New Roman" w:hAnsi="Times New Roman" w:cs="Times New Roman"/>
          <w:bCs/>
        </w:rPr>
        <w:t>, изменения вступают в силу с 1-го числа следующего календарного месяца.</w:t>
      </w:r>
      <w:r w:rsidR="0054642A" w:rsidRPr="00F90C33">
        <w:rPr>
          <w:rFonts w:ascii="Times New Roman" w:hAnsi="Times New Roman" w:cs="Times New Roman"/>
          <w:bCs/>
        </w:rPr>
        <w:t xml:space="preserve"> </w:t>
      </w:r>
    </w:p>
    <w:p w14:paraId="2909D7E3" w14:textId="77777777" w:rsidR="005161A2" w:rsidRPr="00F90C33" w:rsidRDefault="005161A2" w:rsidP="003774C3">
      <w:pPr>
        <w:jc w:val="both"/>
        <w:rPr>
          <w:rFonts w:ascii="Times New Roman" w:hAnsi="Times New Roman" w:cs="Times New Roman"/>
          <w:bCs/>
        </w:rPr>
      </w:pPr>
    </w:p>
    <w:p w14:paraId="134B5141" w14:textId="60DBD4A8" w:rsidR="00275B38" w:rsidRPr="00F90C33" w:rsidRDefault="00275B38" w:rsidP="003774C3">
      <w:pPr>
        <w:pStyle w:val="a3"/>
        <w:numPr>
          <w:ilvl w:val="0"/>
          <w:numId w:val="2"/>
        </w:numPr>
        <w:jc w:val="both"/>
        <w:rPr>
          <w:rFonts w:ascii="Times New Roman" w:hAnsi="Times New Roman" w:cs="Times New Roman"/>
          <w:b/>
        </w:rPr>
      </w:pPr>
      <w:r w:rsidRPr="00F90C33">
        <w:rPr>
          <w:rFonts w:ascii="Times New Roman" w:hAnsi="Times New Roman" w:cs="Times New Roman"/>
          <w:b/>
        </w:rPr>
        <w:t>Определения</w:t>
      </w:r>
    </w:p>
    <w:p w14:paraId="3F8A5867" w14:textId="77777777" w:rsidR="003774C3" w:rsidRPr="00F90C33" w:rsidRDefault="003774C3" w:rsidP="003774C3">
      <w:pPr>
        <w:pStyle w:val="a3"/>
        <w:jc w:val="both"/>
        <w:rPr>
          <w:rFonts w:ascii="Times New Roman" w:hAnsi="Times New Roman" w:cs="Times New Roman"/>
          <w:b/>
        </w:rPr>
      </w:pPr>
    </w:p>
    <w:p w14:paraId="7ED4F2AA" w14:textId="1E328A2D"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 xml:space="preserve">Оферта – условия </w:t>
      </w:r>
      <w:proofErr w:type="spellStart"/>
      <w:r w:rsidRPr="00F90C33">
        <w:rPr>
          <w:rFonts w:ascii="Times New Roman" w:hAnsi="Times New Roman" w:cs="Times New Roman"/>
        </w:rPr>
        <w:t>настоящеи</w:t>
      </w:r>
      <w:proofErr w:type="spellEnd"/>
      <w:r w:rsidRPr="00F90C33">
        <w:rPr>
          <w:rFonts w:ascii="Times New Roman" w:hAnsi="Times New Roman" w:cs="Times New Roman"/>
        </w:rPr>
        <w:t xml:space="preserve">̆ оферты о продаже товаров на </w:t>
      </w:r>
      <w:proofErr w:type="spellStart"/>
      <w:r w:rsidRPr="00F90C33">
        <w:rPr>
          <w:rFonts w:ascii="Times New Roman" w:hAnsi="Times New Roman" w:cs="Times New Roman"/>
        </w:rPr>
        <w:t>сайте</w:t>
      </w:r>
      <w:proofErr w:type="spellEnd"/>
      <w:r w:rsidR="006C72DB" w:rsidRPr="00F90C33">
        <w:rPr>
          <w:rFonts w:ascii="Times New Roman" w:hAnsi="Times New Roman" w:cs="Times New Roman"/>
        </w:rPr>
        <w:t xml:space="preserve"> </w:t>
      </w:r>
      <w:bookmarkStart w:id="2" w:name="_Hlk202175061"/>
      <w:r w:rsidR="006C72DB" w:rsidRPr="00F90C33">
        <w:fldChar w:fldCharType="begin"/>
      </w:r>
      <w:r w:rsidR="006C72DB" w:rsidRPr="00F90C33">
        <w:instrText>HYPERLINK "https://sodamoda.ru/"</w:instrText>
      </w:r>
      <w:r w:rsidR="006C72DB" w:rsidRPr="00F90C33">
        <w:fldChar w:fldCharType="separate"/>
      </w:r>
      <w:r w:rsidR="006C72DB" w:rsidRPr="00F90C33">
        <w:rPr>
          <w:rStyle w:val="a4"/>
          <w:rFonts w:ascii="Times New Roman" w:hAnsi="Times New Roman" w:cs="Times New Roman"/>
        </w:rPr>
        <w:t>https://sodamoda.ru/</w:t>
      </w:r>
      <w:r w:rsidR="006C72DB" w:rsidRPr="00F90C33">
        <w:fldChar w:fldCharType="end"/>
      </w:r>
      <w:r w:rsidR="006C72DB" w:rsidRPr="00F90C33">
        <w:t xml:space="preserve"> </w:t>
      </w:r>
      <w:bookmarkEnd w:id="2"/>
      <w:r w:rsidRPr="00F90C33">
        <w:rPr>
          <w:rFonts w:ascii="Times New Roman" w:hAnsi="Times New Roman" w:cs="Times New Roman"/>
        </w:rPr>
        <w:t>далее – "</w:t>
      </w:r>
      <w:proofErr w:type="spellStart"/>
      <w:r w:rsidRPr="00F90C33">
        <w:rPr>
          <w:rFonts w:ascii="Times New Roman" w:hAnsi="Times New Roman" w:cs="Times New Roman"/>
        </w:rPr>
        <w:t>Сайт</w:t>
      </w:r>
      <w:proofErr w:type="spellEnd"/>
      <w:r w:rsidRPr="00F90C33">
        <w:rPr>
          <w:rFonts w:ascii="Times New Roman" w:hAnsi="Times New Roman" w:cs="Times New Roman"/>
        </w:rPr>
        <w:t xml:space="preserve">"), включая все приложения к </w:t>
      </w:r>
      <w:proofErr w:type="spellStart"/>
      <w:r w:rsidRPr="00F90C33">
        <w:rPr>
          <w:rFonts w:ascii="Times New Roman" w:hAnsi="Times New Roman" w:cs="Times New Roman"/>
        </w:rPr>
        <w:t>неи</w:t>
      </w:r>
      <w:proofErr w:type="spellEnd"/>
      <w:r w:rsidRPr="00F90C33">
        <w:rPr>
          <w:rFonts w:ascii="Times New Roman" w:hAnsi="Times New Roman" w:cs="Times New Roman"/>
        </w:rPr>
        <w:t>̆.</w:t>
      </w:r>
    </w:p>
    <w:p w14:paraId="177D3D68" w14:textId="4767745F" w:rsidR="006C72DB" w:rsidRPr="00F90C33" w:rsidRDefault="006C72DB" w:rsidP="006C72DB">
      <w:pPr>
        <w:numPr>
          <w:ilvl w:val="1"/>
          <w:numId w:val="10"/>
        </w:numPr>
        <w:jc w:val="both"/>
        <w:rPr>
          <w:rFonts w:ascii="Times New Roman" w:hAnsi="Times New Roman" w:cs="Times New Roman"/>
        </w:rPr>
      </w:pPr>
      <w:r w:rsidRPr="00F90C33">
        <w:rPr>
          <w:rFonts w:ascii="Times New Roman" w:hAnsi="Times New Roman" w:cs="Times New Roman"/>
        </w:rPr>
        <w:t xml:space="preserve">Сайт - интернет-ресурс SODAMODA, представляющий собой совокупность содержащихся в информационной системе информации и объектов интеллектуальной собственности (в 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подключенных к сети Интернет, посредством специального программного обеспечения для просмотра веб-страниц (браузер), по адресу </w:t>
      </w:r>
      <w:hyperlink r:id="rId6" w:history="1">
        <w:r w:rsidRPr="00F90C33">
          <w:rPr>
            <w:rStyle w:val="a4"/>
          </w:rPr>
          <w:t>https://sodamoda.ru/</w:t>
        </w:r>
      </w:hyperlink>
      <w:r w:rsidRPr="00F90C33">
        <w:t xml:space="preserve"> </w:t>
      </w:r>
    </w:p>
    <w:p w14:paraId="492955D5" w14:textId="77777777" w:rsidR="006C72DB" w:rsidRPr="00F90C33" w:rsidRDefault="006C72DB" w:rsidP="006C72DB">
      <w:pPr>
        <w:pStyle w:val="a3"/>
        <w:numPr>
          <w:ilvl w:val="1"/>
          <w:numId w:val="10"/>
        </w:numPr>
        <w:rPr>
          <w:rFonts w:ascii="Times New Roman" w:hAnsi="Times New Roman" w:cs="Times New Roman"/>
        </w:rPr>
      </w:pPr>
      <w:r w:rsidRPr="00F90C33">
        <w:rPr>
          <w:rFonts w:ascii="Times New Roman" w:hAnsi="Times New Roman" w:cs="Times New Roman"/>
        </w:rPr>
        <w:t xml:space="preserve">SODAMODA, Комиссионер – Общество с </w:t>
      </w:r>
      <w:proofErr w:type="spellStart"/>
      <w:r w:rsidRPr="00F90C33">
        <w:rPr>
          <w:rFonts w:ascii="Times New Roman" w:hAnsi="Times New Roman" w:cs="Times New Roman"/>
        </w:rPr>
        <w:t>ограниченнои</w:t>
      </w:r>
      <w:proofErr w:type="spellEnd"/>
      <w:r w:rsidRPr="00F90C33">
        <w:rPr>
          <w:rFonts w:ascii="Times New Roman" w:hAnsi="Times New Roman" w:cs="Times New Roman"/>
        </w:rPr>
        <w:t>̆ ответственностью «ФЭШН ПЛАТФОРМА», ИНН: 7730333492. SODAMODA является владельцем агрегатора информации о товарах (</w:t>
      </w:r>
      <w:proofErr w:type="spellStart"/>
      <w:r w:rsidRPr="00F90C33">
        <w:rPr>
          <w:rFonts w:ascii="Times New Roman" w:hAnsi="Times New Roman" w:cs="Times New Roman"/>
        </w:rPr>
        <w:t>Сайта</w:t>
      </w:r>
      <w:proofErr w:type="spellEnd"/>
      <w:r w:rsidRPr="00F90C33">
        <w:rPr>
          <w:rFonts w:ascii="Times New Roman" w:hAnsi="Times New Roman" w:cs="Times New Roman"/>
        </w:rPr>
        <w:t>), на котором Продавцами размещаются предложения о заключении договоров купли-продажи принадлежащих им товаров.</w:t>
      </w:r>
    </w:p>
    <w:p w14:paraId="0870A0F2" w14:textId="6F375AA1" w:rsidR="00976CA9" w:rsidRPr="00F90C33" w:rsidRDefault="00976CA9" w:rsidP="006C72DB">
      <w:pPr>
        <w:numPr>
          <w:ilvl w:val="1"/>
          <w:numId w:val="10"/>
        </w:numPr>
        <w:jc w:val="both"/>
        <w:rPr>
          <w:rFonts w:ascii="Times New Roman" w:hAnsi="Times New Roman" w:cs="Times New Roman"/>
        </w:rPr>
      </w:pPr>
      <w:r w:rsidRPr="00F90C33">
        <w:rPr>
          <w:rFonts w:ascii="Times New Roman" w:hAnsi="Times New Roman" w:cs="Times New Roman"/>
        </w:rPr>
        <w:lastRenderedPageBreak/>
        <w:t>Комитент – любое юридическое лицо или индивидуальный предприниматель, заключивш</w:t>
      </w:r>
      <w:r w:rsidR="006C72DB" w:rsidRPr="00F90C33">
        <w:rPr>
          <w:rFonts w:ascii="Times New Roman" w:hAnsi="Times New Roman" w:cs="Times New Roman"/>
        </w:rPr>
        <w:t>ий</w:t>
      </w:r>
      <w:r w:rsidRPr="00F90C33">
        <w:rPr>
          <w:rFonts w:ascii="Times New Roman" w:hAnsi="Times New Roman" w:cs="Times New Roman"/>
        </w:rPr>
        <w:t xml:space="preserve"> Договор с SODAMODA.</w:t>
      </w:r>
    </w:p>
    <w:p w14:paraId="4BF8F3EA" w14:textId="40AF417E" w:rsidR="006C72DB" w:rsidRPr="00F90C33" w:rsidRDefault="006C72DB" w:rsidP="006C72DB">
      <w:pPr>
        <w:numPr>
          <w:ilvl w:val="1"/>
          <w:numId w:val="10"/>
        </w:numPr>
        <w:jc w:val="both"/>
        <w:rPr>
          <w:rFonts w:ascii="Times New Roman" w:hAnsi="Times New Roman" w:cs="Times New Roman"/>
        </w:rPr>
      </w:pPr>
      <w:r w:rsidRPr="00F90C33">
        <w:rPr>
          <w:rFonts w:ascii="Times New Roman" w:hAnsi="Times New Roman" w:cs="Times New Roman"/>
        </w:rPr>
        <w:t xml:space="preserve">Договор – договор между Комитентом и SODAMODA, </w:t>
      </w:r>
      <w:proofErr w:type="spellStart"/>
      <w:r w:rsidRPr="00F90C33">
        <w:rPr>
          <w:rFonts w:ascii="Times New Roman" w:hAnsi="Times New Roman" w:cs="Times New Roman"/>
        </w:rPr>
        <w:t>заключенныи</w:t>
      </w:r>
      <w:proofErr w:type="spellEnd"/>
      <w:r w:rsidRPr="00F90C33">
        <w:rPr>
          <w:rFonts w:ascii="Times New Roman" w:hAnsi="Times New Roman" w:cs="Times New Roman"/>
        </w:rPr>
        <w:t>̆ на условиях Оферты.</w:t>
      </w:r>
    </w:p>
    <w:p w14:paraId="63DB1285" w14:textId="77777777"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 xml:space="preserve">Покупатель – лицо/лица или организации, приобретающие Товары на Сайте или в розничных магазинах </w:t>
      </w:r>
      <w:r w:rsidRPr="00F90C33">
        <w:rPr>
          <w:rFonts w:ascii="Times New Roman" w:hAnsi="Times New Roman" w:cs="Times New Roman"/>
          <w:lang w:val="en-US"/>
        </w:rPr>
        <w:t>SODAMODA</w:t>
      </w:r>
      <w:r w:rsidRPr="00F90C33">
        <w:rPr>
          <w:rFonts w:ascii="Times New Roman" w:hAnsi="Times New Roman" w:cs="Times New Roman"/>
        </w:rPr>
        <w:t>.</w:t>
      </w:r>
    </w:p>
    <w:p w14:paraId="14C67360" w14:textId="77777777"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Товар — согласованный Сторонами ассортимент товаров, принадлежащих Комитенту на праве собственности, которые он передает Комиссионеру для реализации за вознаграждение.</w:t>
      </w:r>
    </w:p>
    <w:p w14:paraId="1C44F45B" w14:textId="77777777"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Валовый оборот — сумма всех продаж и иных поступлений, которые получены или должны быть получены при продаже Комиссионером Товаров по поручению Комитента.</w:t>
      </w:r>
    </w:p>
    <w:p w14:paraId="1C5F0FAB" w14:textId="72A95B82"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Торговая площадь —</w:t>
      </w:r>
      <w:r w:rsidR="006C72DB" w:rsidRPr="00F90C33">
        <w:rPr>
          <w:rFonts w:ascii="Times New Roman" w:hAnsi="Times New Roman" w:cs="Times New Roman"/>
        </w:rPr>
        <w:t xml:space="preserve"> </w:t>
      </w:r>
      <w:r w:rsidRPr="00F90C33">
        <w:rPr>
          <w:rFonts w:ascii="Times New Roman" w:hAnsi="Times New Roman" w:cs="Times New Roman"/>
        </w:rPr>
        <w:t>розничная торговая точка, на которой Комиссионер осуществляет розничную торговлю Товарами.</w:t>
      </w:r>
    </w:p>
    <w:p w14:paraId="05E8C6FA" w14:textId="4634C8EC"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Склад — это помещение, определенное Комиссионером как склад, на который Комитент может регулярно совершать поставки Товаров. Адрес указывается в Приложении №</w:t>
      </w:r>
      <w:r w:rsidR="00D429AB" w:rsidRPr="00F90C33">
        <w:rPr>
          <w:rFonts w:ascii="Times New Roman" w:hAnsi="Times New Roman" w:cs="Times New Roman"/>
        </w:rPr>
        <w:t>1</w:t>
      </w:r>
      <w:r w:rsidRPr="00F90C33">
        <w:rPr>
          <w:rFonts w:ascii="Times New Roman" w:hAnsi="Times New Roman" w:cs="Times New Roman"/>
        </w:rPr>
        <w:t xml:space="preserve"> к настоящему Договору «Адреса и правила поставки».</w:t>
      </w:r>
    </w:p>
    <w:p w14:paraId="4E260C9B" w14:textId="7D595B34" w:rsidR="00976CA9" w:rsidRPr="00F90C33" w:rsidRDefault="00976CA9" w:rsidP="00976CA9">
      <w:pPr>
        <w:numPr>
          <w:ilvl w:val="1"/>
          <w:numId w:val="10"/>
        </w:numPr>
        <w:jc w:val="both"/>
        <w:rPr>
          <w:rFonts w:ascii="Times New Roman" w:hAnsi="Times New Roman" w:cs="Times New Roman"/>
        </w:rPr>
      </w:pPr>
      <w:r w:rsidRPr="00F90C33">
        <w:rPr>
          <w:rFonts w:ascii="Times New Roman" w:hAnsi="Times New Roman" w:cs="Times New Roman"/>
        </w:rPr>
        <w:t>Артикул — идентификатор товарной позиции</w:t>
      </w:r>
      <w:r w:rsidR="006C72DB" w:rsidRPr="00F90C33">
        <w:rPr>
          <w:rFonts w:ascii="Times New Roman" w:hAnsi="Times New Roman" w:cs="Times New Roman"/>
        </w:rPr>
        <w:t>.</w:t>
      </w:r>
    </w:p>
    <w:p w14:paraId="7A07C072" w14:textId="5B0CC633" w:rsidR="008A719E" w:rsidRPr="00F90C33" w:rsidRDefault="008A719E" w:rsidP="00976CA9">
      <w:pPr>
        <w:numPr>
          <w:ilvl w:val="1"/>
          <w:numId w:val="10"/>
        </w:numPr>
        <w:jc w:val="both"/>
        <w:rPr>
          <w:rFonts w:ascii="Times New Roman" w:hAnsi="Times New Roman" w:cs="Times New Roman"/>
        </w:rPr>
      </w:pPr>
      <w:r w:rsidRPr="00F90C33">
        <w:rPr>
          <w:rFonts w:ascii="Times New Roman" w:hAnsi="Times New Roman" w:cs="Times New Roman"/>
          <w:lang w:val="en-US"/>
        </w:rPr>
        <w:t>FBS</w:t>
      </w:r>
      <w:bookmarkStart w:id="3" w:name="_Hlk202175196"/>
      <w:r w:rsidRPr="00F90C33">
        <w:rPr>
          <w:rFonts w:ascii="Times New Roman" w:hAnsi="Times New Roman" w:cs="Times New Roman"/>
        </w:rPr>
        <w:t xml:space="preserve"> – </w:t>
      </w:r>
      <w:bookmarkStart w:id="4" w:name="_Hlk202175344"/>
      <w:bookmarkEnd w:id="3"/>
      <w:r w:rsidR="006C72DB" w:rsidRPr="00F90C33">
        <w:rPr>
          <w:rFonts w:ascii="Times New Roman" w:hAnsi="Times New Roman" w:cs="Times New Roman"/>
        </w:rPr>
        <w:t xml:space="preserve">модель сотрудничества, при которой </w:t>
      </w:r>
      <w:r w:rsidR="00FB6A7F" w:rsidRPr="00F90C33">
        <w:rPr>
          <w:rFonts w:ascii="Times New Roman" w:hAnsi="Times New Roman" w:cs="Times New Roman"/>
        </w:rPr>
        <w:t>Товар хранится на складе Комитента.</w:t>
      </w:r>
      <w:bookmarkEnd w:id="4"/>
    </w:p>
    <w:p w14:paraId="5985E3C3" w14:textId="141C7E94" w:rsidR="008A719E" w:rsidRPr="00F90C33" w:rsidRDefault="008A719E" w:rsidP="00976CA9">
      <w:pPr>
        <w:numPr>
          <w:ilvl w:val="1"/>
          <w:numId w:val="10"/>
        </w:numPr>
        <w:jc w:val="both"/>
        <w:rPr>
          <w:rFonts w:ascii="Times New Roman" w:hAnsi="Times New Roman" w:cs="Times New Roman"/>
        </w:rPr>
      </w:pPr>
      <w:proofErr w:type="gramStart"/>
      <w:r w:rsidRPr="00F90C33">
        <w:rPr>
          <w:rFonts w:ascii="Times New Roman" w:hAnsi="Times New Roman" w:cs="Times New Roman"/>
          <w:lang w:val="en-US"/>
        </w:rPr>
        <w:t>FBO</w:t>
      </w:r>
      <w:r w:rsidR="006C72DB" w:rsidRPr="00F90C33">
        <w:rPr>
          <w:rFonts w:ascii="Times New Roman" w:hAnsi="Times New Roman" w:cs="Times New Roman"/>
        </w:rPr>
        <w:t xml:space="preserve">  –</w:t>
      </w:r>
      <w:proofErr w:type="gramEnd"/>
      <w:r w:rsidR="006C72DB" w:rsidRPr="00F90C33">
        <w:rPr>
          <w:rFonts w:ascii="Times New Roman" w:hAnsi="Times New Roman" w:cs="Times New Roman"/>
        </w:rPr>
        <w:t xml:space="preserve">  </w:t>
      </w:r>
      <w:r w:rsidR="00FB6A7F" w:rsidRPr="00F90C33">
        <w:rPr>
          <w:rFonts w:ascii="Times New Roman" w:hAnsi="Times New Roman" w:cs="Times New Roman"/>
        </w:rPr>
        <w:t>модель сотрудничества, при которой Товар хранится на складе Комиссионера.</w:t>
      </w:r>
    </w:p>
    <w:p w14:paraId="40189317" w14:textId="77777777" w:rsidR="00062EEE" w:rsidRPr="00F90C33" w:rsidRDefault="00062EEE" w:rsidP="00976CA9">
      <w:pPr>
        <w:jc w:val="both"/>
        <w:rPr>
          <w:rFonts w:ascii="Times New Roman" w:hAnsi="Times New Roman" w:cs="Times New Roman"/>
        </w:rPr>
      </w:pPr>
    </w:p>
    <w:p w14:paraId="29DAAF18" w14:textId="1E9495AF" w:rsidR="00703DB2" w:rsidRPr="00F90C33" w:rsidRDefault="003774C3" w:rsidP="003774C3">
      <w:pPr>
        <w:jc w:val="both"/>
        <w:rPr>
          <w:rFonts w:ascii="Times New Roman" w:hAnsi="Times New Roman" w:cs="Times New Roman"/>
        </w:rPr>
      </w:pPr>
      <w:r w:rsidRPr="00F90C33">
        <w:rPr>
          <w:rFonts w:ascii="Times New Roman" w:hAnsi="Times New Roman" w:cs="Times New Roman"/>
          <w:b/>
        </w:rPr>
        <w:t xml:space="preserve">3. </w:t>
      </w:r>
      <w:r w:rsidR="00703DB2" w:rsidRPr="00F90C33">
        <w:rPr>
          <w:rFonts w:ascii="Times New Roman" w:hAnsi="Times New Roman" w:cs="Times New Roman"/>
          <w:b/>
        </w:rPr>
        <w:t>Порядок заключения договора</w:t>
      </w:r>
      <w:r w:rsidR="00062EEE" w:rsidRPr="00F90C33">
        <w:rPr>
          <w:rFonts w:ascii="Times New Roman" w:hAnsi="Times New Roman" w:cs="Times New Roman"/>
          <w:b/>
        </w:rPr>
        <w:t xml:space="preserve"> </w:t>
      </w:r>
    </w:p>
    <w:p w14:paraId="457C021C" w14:textId="143481B8" w:rsidR="00703DB2" w:rsidRPr="00F90C33" w:rsidRDefault="003774C3" w:rsidP="003774C3">
      <w:pPr>
        <w:jc w:val="both"/>
        <w:rPr>
          <w:rFonts w:ascii="Times New Roman" w:hAnsi="Times New Roman" w:cs="Times New Roman"/>
        </w:rPr>
      </w:pPr>
      <w:r w:rsidRPr="00F90C33">
        <w:rPr>
          <w:rFonts w:ascii="Times New Roman" w:hAnsi="Times New Roman" w:cs="Times New Roman"/>
        </w:rPr>
        <w:t xml:space="preserve">3.1. </w:t>
      </w:r>
      <w:r w:rsidR="006936F1" w:rsidRPr="00F90C33">
        <w:rPr>
          <w:rFonts w:ascii="Times New Roman" w:hAnsi="Times New Roman" w:cs="Times New Roman"/>
        </w:rPr>
        <w:t>Комитент</w:t>
      </w:r>
      <w:r w:rsidR="00F02F21" w:rsidRPr="00F90C33">
        <w:rPr>
          <w:rFonts w:ascii="Times New Roman" w:hAnsi="Times New Roman" w:cs="Times New Roman"/>
        </w:rPr>
        <w:t xml:space="preserve"> </w:t>
      </w:r>
      <w:r w:rsidR="00062EEE" w:rsidRPr="00F90C33">
        <w:rPr>
          <w:rFonts w:ascii="Times New Roman" w:hAnsi="Times New Roman" w:cs="Times New Roman"/>
        </w:rPr>
        <w:t>обязуется внимательно ознакомиться с условиями публичной оферты, расположенной на сайте</w:t>
      </w:r>
      <w:r w:rsidR="00F02F21" w:rsidRPr="00F90C33">
        <w:rPr>
          <w:rFonts w:ascii="Times New Roman" w:hAnsi="Times New Roman" w:cs="Times New Roman"/>
        </w:rPr>
        <w:t xml:space="preserve"> </w:t>
      </w:r>
      <w:hyperlink r:id="rId7" w:history="1">
        <w:r w:rsidR="00F02F21" w:rsidRPr="00F90C33">
          <w:rPr>
            <w:rStyle w:val="a4"/>
            <w:rFonts w:ascii="Times New Roman" w:hAnsi="Times New Roman" w:cs="Times New Roman"/>
          </w:rPr>
          <w:t>https://sodamoda.ru/</w:t>
        </w:r>
      </w:hyperlink>
      <w:r w:rsidR="00F02F21" w:rsidRPr="00F90C33">
        <w:rPr>
          <w:rFonts w:ascii="Times New Roman" w:hAnsi="Times New Roman" w:cs="Times New Roman"/>
        </w:rPr>
        <w:t xml:space="preserve"> .</w:t>
      </w:r>
    </w:p>
    <w:p w14:paraId="44753088" w14:textId="77777777" w:rsidR="003774C3" w:rsidRPr="00F90C33" w:rsidRDefault="003774C3" w:rsidP="003774C3">
      <w:pPr>
        <w:jc w:val="both"/>
        <w:rPr>
          <w:rFonts w:ascii="Times New Roman" w:hAnsi="Times New Roman" w:cs="Times New Roman"/>
        </w:rPr>
      </w:pPr>
      <w:r w:rsidRPr="00F90C33">
        <w:rPr>
          <w:rFonts w:ascii="Times New Roman" w:hAnsi="Times New Roman" w:cs="Times New Roman"/>
        </w:rPr>
        <w:t xml:space="preserve">3.2.    </w:t>
      </w:r>
      <w:r w:rsidR="00703DB2" w:rsidRPr="00F90C33">
        <w:rPr>
          <w:rFonts w:ascii="Times New Roman" w:hAnsi="Times New Roman" w:cs="Times New Roman"/>
        </w:rPr>
        <w:t xml:space="preserve">Договор считается заключенным с момента </w:t>
      </w:r>
      <w:r w:rsidR="006936F1" w:rsidRPr="00F90C33">
        <w:rPr>
          <w:rFonts w:ascii="Times New Roman" w:hAnsi="Times New Roman" w:cs="Times New Roman"/>
        </w:rPr>
        <w:t>его акцепта Комитентом.</w:t>
      </w:r>
    </w:p>
    <w:p w14:paraId="185900E7" w14:textId="727E4687" w:rsidR="006936F1" w:rsidRPr="00F90C33" w:rsidRDefault="006936F1" w:rsidP="003774C3">
      <w:pPr>
        <w:jc w:val="both"/>
        <w:rPr>
          <w:rFonts w:ascii="Times New Roman" w:hAnsi="Times New Roman" w:cs="Times New Roman"/>
        </w:rPr>
      </w:pPr>
      <w:r w:rsidRPr="00F90C33">
        <w:rPr>
          <w:rFonts w:ascii="Times New Roman" w:hAnsi="Times New Roman" w:cs="Times New Roman"/>
        </w:rPr>
        <w:t>Акцептом признается адресованное Комиссионеру, подписанное Комитентом заявлени</w:t>
      </w:r>
      <w:r w:rsidR="00391289" w:rsidRPr="00F90C33">
        <w:rPr>
          <w:rFonts w:ascii="Times New Roman" w:hAnsi="Times New Roman" w:cs="Times New Roman"/>
        </w:rPr>
        <w:t>е</w:t>
      </w:r>
      <w:r w:rsidRPr="00F90C33">
        <w:rPr>
          <w:rFonts w:ascii="Times New Roman" w:hAnsi="Times New Roman" w:cs="Times New Roman"/>
        </w:rPr>
        <w:t xml:space="preserve"> о присоединении к настоящей Оферте</w:t>
      </w:r>
      <w:r w:rsidR="00D429AB" w:rsidRPr="00F90C33">
        <w:rPr>
          <w:rFonts w:ascii="Times New Roman" w:hAnsi="Times New Roman" w:cs="Times New Roman"/>
        </w:rPr>
        <w:t xml:space="preserve"> (приложение №4 к Договору)</w:t>
      </w:r>
      <w:r w:rsidRPr="00F90C33">
        <w:rPr>
          <w:rFonts w:ascii="Times New Roman" w:hAnsi="Times New Roman" w:cs="Times New Roman"/>
        </w:rPr>
        <w:t>.</w:t>
      </w:r>
    </w:p>
    <w:p w14:paraId="34C56D2C" w14:textId="77777777" w:rsidR="00F233CA" w:rsidRPr="00F90C33" w:rsidRDefault="00F233CA" w:rsidP="003774C3">
      <w:pPr>
        <w:pStyle w:val="a3"/>
        <w:tabs>
          <w:tab w:val="left" w:pos="426"/>
        </w:tabs>
        <w:ind w:left="0"/>
        <w:jc w:val="both"/>
        <w:rPr>
          <w:rFonts w:ascii="Times New Roman" w:hAnsi="Times New Roman" w:cs="Times New Roman"/>
        </w:rPr>
      </w:pPr>
    </w:p>
    <w:p w14:paraId="4F8F865E" w14:textId="77777777" w:rsidR="004B1053" w:rsidRPr="00F90C33" w:rsidRDefault="003774C3" w:rsidP="004B1053">
      <w:pPr>
        <w:pStyle w:val="a3"/>
        <w:numPr>
          <w:ilvl w:val="0"/>
          <w:numId w:val="4"/>
        </w:numPr>
        <w:tabs>
          <w:tab w:val="left" w:pos="426"/>
        </w:tabs>
        <w:jc w:val="both"/>
        <w:rPr>
          <w:rFonts w:ascii="Times New Roman" w:hAnsi="Times New Roman" w:cs="Times New Roman"/>
          <w:b/>
          <w:bCs/>
        </w:rPr>
      </w:pPr>
      <w:r w:rsidRPr="00F90C33">
        <w:rPr>
          <w:rFonts w:ascii="Times New Roman" w:hAnsi="Times New Roman" w:cs="Times New Roman"/>
          <w:b/>
          <w:bCs/>
        </w:rPr>
        <w:t>Предмет договора</w:t>
      </w:r>
    </w:p>
    <w:p w14:paraId="429520E6" w14:textId="77777777" w:rsidR="004B1053" w:rsidRPr="00F90C33" w:rsidRDefault="004B1053" w:rsidP="004B1053">
      <w:pPr>
        <w:pStyle w:val="a3"/>
        <w:tabs>
          <w:tab w:val="left" w:pos="426"/>
        </w:tabs>
        <w:ind w:left="57"/>
        <w:jc w:val="both"/>
        <w:rPr>
          <w:rFonts w:ascii="Times New Roman" w:hAnsi="Times New Roman" w:cs="Times New Roman"/>
          <w:b/>
          <w:bCs/>
        </w:rPr>
      </w:pPr>
    </w:p>
    <w:p w14:paraId="673CF971" w14:textId="1C31AB2C" w:rsidR="003774C3" w:rsidRPr="00F90C33" w:rsidRDefault="00F233CA" w:rsidP="004B1053">
      <w:pPr>
        <w:pStyle w:val="a3"/>
        <w:numPr>
          <w:ilvl w:val="1"/>
          <w:numId w:val="4"/>
        </w:numPr>
        <w:tabs>
          <w:tab w:val="left" w:pos="426"/>
        </w:tabs>
        <w:jc w:val="both"/>
        <w:rPr>
          <w:rFonts w:ascii="Times New Roman" w:hAnsi="Times New Roman" w:cs="Times New Roman"/>
          <w:b/>
          <w:bCs/>
        </w:rPr>
      </w:pPr>
      <w:r w:rsidRPr="00F90C33">
        <w:rPr>
          <w:rFonts w:ascii="Times New Roman" w:hAnsi="Times New Roman" w:cs="Times New Roman"/>
          <w:color w:val="000000" w:themeColor="text1"/>
        </w:rPr>
        <w:t>Комиссионер обязуется по поручению Комитента от своего имени, за счет Комитента совершать сделки купли-продажи Товаров с Покупателями на Сайте и/или Торговых площадях. В целях выполнения поручения Комитента Комиссионер оказывает Комитенту сопутствующие услуги по обеспечению возможности предлагать к продаже Товары, осуществляет ведение документооборота, а также осуществляет иные действия, установленные настоящим Договором для надлежащего исполнения поручения Комитента.</w:t>
      </w:r>
    </w:p>
    <w:p w14:paraId="598A0A88" w14:textId="4FADDA87" w:rsidR="004B1053" w:rsidRPr="00F90C33" w:rsidRDefault="00F233CA" w:rsidP="004B1053">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themeColor="text1"/>
        </w:rPr>
        <w:t>Комитент обязуется уплачивать Комиссионеру Вознаграждение, размер и порядок уплаты котор</w:t>
      </w:r>
      <w:r w:rsidR="000A556D" w:rsidRPr="00F90C33">
        <w:rPr>
          <w:rFonts w:ascii="Times New Roman" w:hAnsi="Times New Roman" w:cs="Times New Roman"/>
          <w:color w:val="000000" w:themeColor="text1"/>
        </w:rPr>
        <w:t>ого</w:t>
      </w:r>
      <w:r w:rsidRPr="00F90C33">
        <w:rPr>
          <w:rFonts w:ascii="Times New Roman" w:hAnsi="Times New Roman" w:cs="Times New Roman"/>
          <w:color w:val="000000" w:themeColor="text1"/>
        </w:rPr>
        <w:t xml:space="preserve"> установлен настоящим Договором, а также возмещать Комиссионеру иные расходы при исполнении им комиссионного поручения.</w:t>
      </w:r>
    </w:p>
    <w:p w14:paraId="1E3FDF62" w14:textId="6BD7DDF7" w:rsidR="001D7B32" w:rsidRPr="00F90C33" w:rsidRDefault="001D7B32" w:rsidP="001D7B32">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rPr>
        <w:t>Обязательным условием сотрудничества является съемка Товара Комитента для каталога Комиссионера.</w:t>
      </w:r>
    </w:p>
    <w:p w14:paraId="4AE693A6" w14:textId="395F423C" w:rsidR="004B1053" w:rsidRPr="00F90C33" w:rsidRDefault="00F233CA" w:rsidP="004B1053">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rPr>
        <w:t>Комиссионер вправе в одностороннем</w:t>
      </w:r>
      <w:r w:rsidR="00DD518F" w:rsidRPr="00F90C33">
        <w:rPr>
          <w:rFonts w:ascii="Times New Roman" w:hAnsi="Times New Roman" w:cs="Times New Roman"/>
        </w:rPr>
        <w:t xml:space="preserve"> </w:t>
      </w:r>
      <w:r w:rsidRPr="00F90C33">
        <w:rPr>
          <w:rFonts w:ascii="Times New Roman" w:hAnsi="Times New Roman" w:cs="Times New Roman"/>
        </w:rPr>
        <w:t>порядке изменять условия предоставления сопутствующих услуг по обеспечению возможности предлагать к продаже Товары</w:t>
      </w:r>
      <w:r w:rsidR="00B12E81" w:rsidRPr="00F90C33">
        <w:rPr>
          <w:rFonts w:ascii="Times New Roman" w:hAnsi="Times New Roman" w:cs="Times New Roman"/>
        </w:rPr>
        <w:t>.</w:t>
      </w:r>
    </w:p>
    <w:p w14:paraId="43C60F66" w14:textId="04D95E68" w:rsidR="00F233CA" w:rsidRPr="00F90C33" w:rsidRDefault="00F233CA" w:rsidP="004B1053">
      <w:pPr>
        <w:tabs>
          <w:tab w:val="left" w:pos="426"/>
        </w:tabs>
        <w:ind w:left="57"/>
        <w:jc w:val="both"/>
        <w:rPr>
          <w:rFonts w:ascii="Times New Roman" w:hAnsi="Times New Roman" w:cs="Times New Roman"/>
        </w:rPr>
      </w:pPr>
    </w:p>
    <w:p w14:paraId="2049984B" w14:textId="3483AFED" w:rsidR="00F233CA" w:rsidRPr="00F90C33" w:rsidRDefault="004C2A30" w:rsidP="004C2A30">
      <w:pPr>
        <w:pStyle w:val="a3"/>
        <w:numPr>
          <w:ilvl w:val="0"/>
          <w:numId w:val="4"/>
        </w:numPr>
        <w:tabs>
          <w:tab w:val="left" w:pos="426"/>
        </w:tabs>
        <w:jc w:val="both"/>
        <w:rPr>
          <w:rFonts w:ascii="Times New Roman" w:hAnsi="Times New Roman" w:cs="Times New Roman"/>
          <w:b/>
          <w:bCs/>
          <w:color w:val="000000" w:themeColor="text1"/>
        </w:rPr>
      </w:pPr>
      <w:r w:rsidRPr="00F90C33">
        <w:rPr>
          <w:rFonts w:ascii="Times New Roman" w:hAnsi="Times New Roman" w:cs="Times New Roman"/>
          <w:b/>
          <w:bCs/>
          <w:color w:val="000000" w:themeColor="text1"/>
        </w:rPr>
        <w:t>Объем комиссионного поручения</w:t>
      </w:r>
    </w:p>
    <w:p w14:paraId="42643FBA" w14:textId="77777777" w:rsidR="00F233CA" w:rsidRPr="00F90C33" w:rsidRDefault="00F233CA" w:rsidP="003774C3">
      <w:pPr>
        <w:pStyle w:val="a3"/>
        <w:tabs>
          <w:tab w:val="left" w:pos="426"/>
        </w:tabs>
        <w:ind w:left="0"/>
        <w:jc w:val="both"/>
        <w:rPr>
          <w:rFonts w:ascii="Times New Roman" w:hAnsi="Times New Roman" w:cs="Times New Roman"/>
        </w:rPr>
      </w:pPr>
    </w:p>
    <w:p w14:paraId="552422EB" w14:textId="251941B0" w:rsidR="004C2A30" w:rsidRPr="00F90C33" w:rsidRDefault="00F233CA" w:rsidP="004C2A30">
      <w:pPr>
        <w:pStyle w:val="a3"/>
        <w:numPr>
          <w:ilvl w:val="1"/>
          <w:numId w:val="4"/>
        </w:numPr>
        <w:tabs>
          <w:tab w:val="left" w:pos="426"/>
        </w:tabs>
        <w:jc w:val="both"/>
        <w:rPr>
          <w:rFonts w:ascii="Times New Roman" w:hAnsi="Times New Roman" w:cs="Times New Roman"/>
          <w:color w:val="333333"/>
        </w:rPr>
      </w:pPr>
      <w:r w:rsidRPr="00F90C33">
        <w:rPr>
          <w:rFonts w:ascii="Times New Roman" w:hAnsi="Times New Roman" w:cs="Times New Roman"/>
        </w:rPr>
        <w:lastRenderedPageBreak/>
        <w:t xml:space="preserve">Комитент поручает, а Комиссионер принимает на себя обязательство за Вознаграждение совершать от имени Комитента сделки по реализации Товаров Покупателям, приобретающим Товары на Сайте и/или Торговых площадях, по цене, определяемой </w:t>
      </w:r>
      <w:r w:rsidRPr="00F90C33">
        <w:rPr>
          <w:rFonts w:ascii="Times New Roman" w:hAnsi="Times New Roman" w:cs="Times New Roman"/>
          <w:color w:val="000000"/>
        </w:rPr>
        <w:t>Комиссионером</w:t>
      </w:r>
      <w:r w:rsidR="007F7534" w:rsidRPr="00F90C33">
        <w:rPr>
          <w:rFonts w:ascii="Times New Roman" w:hAnsi="Times New Roman" w:cs="Times New Roman"/>
          <w:color w:val="000000"/>
        </w:rPr>
        <w:t xml:space="preserve"> с учетом</w:t>
      </w:r>
      <w:r w:rsidRPr="00F90C33">
        <w:rPr>
          <w:rFonts w:ascii="Times New Roman" w:hAnsi="Times New Roman" w:cs="Times New Roman"/>
          <w:color w:val="000000"/>
        </w:rPr>
        <w:t xml:space="preserve"> цены, установленной Комитентом в товарной накладной при передаче Товаров Комиссионеру, либо в другом документе, согласованном Сторонами. При этом дополнительная выгода, полученная Комиссионером от реализации Товаров по более высокой цене, является доходом Комиссионера.</w:t>
      </w:r>
    </w:p>
    <w:p w14:paraId="09E8D6D0" w14:textId="7777777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rPr>
        <w:t>Комиссионер обязуется оказать комплекс услуг в целях реализации Товаров Комитента Покупателям. Комплекс услуг включает в себя, но не ограничивается, следующими услугами:</w:t>
      </w:r>
    </w:p>
    <w:p w14:paraId="00EE372C" w14:textId="463B574F"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Размещение предложения о продаже Товаров на Сайте</w:t>
      </w:r>
      <w:r w:rsidR="007529F0" w:rsidRPr="00F90C33">
        <w:rPr>
          <w:rFonts w:ascii="Times New Roman" w:hAnsi="Times New Roman" w:cs="Times New Roman"/>
        </w:rPr>
        <w:t xml:space="preserve"> и/или в розничных точках торговли;</w:t>
      </w:r>
    </w:p>
    <w:p w14:paraId="2D028820" w14:textId="16D00574"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Реклама Товаров на всех имеющихся у Комиссионера ресурсах по желанию Комиссионера или по запросу Комитента за счет Комитента</w:t>
      </w:r>
      <w:r w:rsidR="00194671" w:rsidRPr="00F90C33">
        <w:rPr>
          <w:rFonts w:ascii="Times New Roman" w:hAnsi="Times New Roman" w:cs="Times New Roman"/>
        </w:rPr>
        <w:t xml:space="preserve">. При этом </w:t>
      </w:r>
      <w:r w:rsidRPr="00F90C33">
        <w:rPr>
          <w:rFonts w:ascii="Times New Roman" w:hAnsi="Times New Roman" w:cs="Times New Roman"/>
        </w:rPr>
        <w:t>комиссионер не несет ответственност</w:t>
      </w:r>
      <w:r w:rsidR="00194671" w:rsidRPr="00F90C33">
        <w:rPr>
          <w:rFonts w:ascii="Times New Roman" w:hAnsi="Times New Roman" w:cs="Times New Roman"/>
        </w:rPr>
        <w:t xml:space="preserve">и </w:t>
      </w:r>
      <w:r w:rsidRPr="00F90C33">
        <w:rPr>
          <w:rFonts w:ascii="Times New Roman" w:hAnsi="Times New Roman" w:cs="Times New Roman"/>
        </w:rPr>
        <w:t>за сохранение товарного вида изделий в результате съемок и примерок клиентами</w:t>
      </w:r>
      <w:r w:rsidR="00194671" w:rsidRPr="00F90C33">
        <w:rPr>
          <w:rFonts w:ascii="Times New Roman" w:hAnsi="Times New Roman" w:cs="Times New Roman"/>
        </w:rPr>
        <w:t xml:space="preserve"> (порча </w:t>
      </w:r>
      <w:r w:rsidRPr="00F90C33">
        <w:rPr>
          <w:rFonts w:ascii="Times New Roman" w:hAnsi="Times New Roman" w:cs="Times New Roman"/>
        </w:rPr>
        <w:t>косметическими средствами или иным способом);</w:t>
      </w:r>
    </w:p>
    <w:p w14:paraId="618F1A06" w14:textId="1082D91D" w:rsidR="00DB0E20" w:rsidRPr="00F90C33" w:rsidRDefault="00F233CA" w:rsidP="00DB0E20">
      <w:pPr>
        <w:pStyle w:val="a3"/>
        <w:numPr>
          <w:ilvl w:val="2"/>
          <w:numId w:val="4"/>
        </w:numPr>
        <w:tabs>
          <w:tab w:val="left" w:pos="426"/>
        </w:tabs>
        <w:spacing w:after="0"/>
        <w:jc w:val="both"/>
        <w:rPr>
          <w:rFonts w:ascii="Times New Roman" w:hAnsi="Times New Roman" w:cs="Times New Roman"/>
        </w:rPr>
      </w:pPr>
      <w:r w:rsidRPr="00F90C33">
        <w:rPr>
          <w:rFonts w:ascii="Times New Roman" w:hAnsi="Times New Roman" w:cs="Times New Roman"/>
        </w:rPr>
        <w:t>Размещение Товаров на Складе Комиссионера.</w:t>
      </w:r>
      <w:r w:rsidR="00921418" w:rsidRPr="00F90C33">
        <w:rPr>
          <w:rFonts w:ascii="Times New Roman" w:hAnsi="Times New Roman" w:cs="Times New Roman"/>
        </w:rPr>
        <w:t xml:space="preserve"> </w:t>
      </w:r>
      <w:r w:rsidR="00061892" w:rsidRPr="00F90C33">
        <w:rPr>
          <w:rFonts w:ascii="Times New Roman" w:hAnsi="Times New Roman" w:cs="Times New Roman"/>
        </w:rPr>
        <w:t>Комиссионер</w:t>
      </w:r>
      <w:r w:rsidR="00DB0E20" w:rsidRPr="00F90C33">
        <w:rPr>
          <w:rFonts w:ascii="Times New Roman" w:hAnsi="Times New Roman" w:cs="Times New Roman"/>
        </w:rPr>
        <w:t>ом установлена стоимость</w:t>
      </w:r>
      <w:r w:rsidR="00061892" w:rsidRPr="00F90C33">
        <w:rPr>
          <w:rFonts w:ascii="Times New Roman" w:hAnsi="Times New Roman" w:cs="Times New Roman"/>
        </w:rPr>
        <w:t xml:space="preserve"> </w:t>
      </w:r>
      <w:r w:rsidR="00DB0E20" w:rsidRPr="00F90C33">
        <w:rPr>
          <w:rFonts w:ascii="Times New Roman" w:hAnsi="Times New Roman" w:cs="Times New Roman"/>
        </w:rPr>
        <w:t>х</w:t>
      </w:r>
      <w:r w:rsidR="00921418" w:rsidRPr="00F90C33">
        <w:rPr>
          <w:rFonts w:ascii="Times New Roman" w:hAnsi="Times New Roman" w:cs="Times New Roman"/>
        </w:rPr>
        <w:t>ранение Товара</w:t>
      </w:r>
      <w:r w:rsidR="00DB0E20" w:rsidRPr="00F90C33">
        <w:rPr>
          <w:rFonts w:ascii="Times New Roman" w:hAnsi="Times New Roman" w:cs="Times New Roman"/>
        </w:rPr>
        <w:t xml:space="preserve"> Комитента на складе Комиссионер</w:t>
      </w:r>
      <w:bookmarkStart w:id="5" w:name="_Hlk201315513"/>
      <w:r w:rsidR="00DB0E20" w:rsidRPr="00F90C33">
        <w:rPr>
          <w:rFonts w:ascii="Times New Roman" w:hAnsi="Times New Roman" w:cs="Times New Roman"/>
        </w:rPr>
        <w:t>а</w:t>
      </w:r>
      <w:r w:rsidR="0099156B" w:rsidRPr="00F90C33">
        <w:rPr>
          <w:rFonts w:ascii="Times New Roman" w:hAnsi="Times New Roman" w:cs="Times New Roman"/>
        </w:rPr>
        <w:t xml:space="preserve"> (</w:t>
      </w:r>
      <w:r w:rsidR="0099156B" w:rsidRPr="00F90C33">
        <w:rPr>
          <w:rFonts w:ascii="Times New Roman" w:hAnsi="Times New Roman" w:cs="Times New Roman"/>
          <w:lang w:val="en-US"/>
        </w:rPr>
        <w:t>FBO</w:t>
      </w:r>
      <w:r w:rsidR="0099156B" w:rsidRPr="00F90C33">
        <w:rPr>
          <w:rFonts w:ascii="Times New Roman" w:hAnsi="Times New Roman" w:cs="Times New Roman"/>
        </w:rPr>
        <w:t>)</w:t>
      </w:r>
      <w:r w:rsidR="00DB0E20" w:rsidRPr="00F90C33">
        <w:rPr>
          <w:rFonts w:ascii="Times New Roman" w:hAnsi="Times New Roman" w:cs="Times New Roman"/>
        </w:rPr>
        <w:t>:</w:t>
      </w:r>
    </w:p>
    <w:p w14:paraId="0EF0DDDE" w14:textId="79E8361B" w:rsidR="004C2A30" w:rsidRPr="00F90C33" w:rsidRDefault="00921418" w:rsidP="00DB0E20">
      <w:pPr>
        <w:tabs>
          <w:tab w:val="left" w:pos="426"/>
        </w:tabs>
        <w:spacing w:after="0"/>
        <w:ind w:left="57"/>
        <w:jc w:val="both"/>
        <w:rPr>
          <w:rFonts w:ascii="Times New Roman" w:hAnsi="Times New Roman" w:cs="Times New Roman"/>
        </w:rPr>
      </w:pPr>
      <w:r w:rsidRPr="00F90C33">
        <w:rPr>
          <w:rFonts w:ascii="Times New Roman" w:hAnsi="Times New Roman" w:cs="Times New Roman"/>
        </w:rPr>
        <w:t xml:space="preserve">- </w:t>
      </w:r>
      <w:r w:rsidR="00DB0E20" w:rsidRPr="00F90C33">
        <w:rPr>
          <w:rFonts w:ascii="Times New Roman" w:hAnsi="Times New Roman" w:cs="Times New Roman"/>
        </w:rPr>
        <w:t>начиная с 61 дня поступления на Склад Комиссионера Товара из категории «</w:t>
      </w:r>
      <w:r w:rsidR="00250F7C" w:rsidRPr="00F90C33">
        <w:rPr>
          <w:rFonts w:ascii="Times New Roman" w:hAnsi="Times New Roman" w:cs="Times New Roman"/>
        </w:rPr>
        <w:t>Аксессуары размерами не более 10 кубических сантиметров</w:t>
      </w:r>
      <w:r w:rsidR="00DB0E20" w:rsidRPr="00F90C33">
        <w:rPr>
          <w:rFonts w:ascii="Times New Roman" w:hAnsi="Times New Roman" w:cs="Times New Roman"/>
        </w:rPr>
        <w:t xml:space="preserve">», </w:t>
      </w:r>
      <w:r w:rsidRPr="00F90C33">
        <w:rPr>
          <w:rFonts w:ascii="Times New Roman" w:hAnsi="Times New Roman" w:cs="Times New Roman"/>
        </w:rPr>
        <w:t>с</w:t>
      </w:r>
      <w:r w:rsidR="00F233CA" w:rsidRPr="00F90C33">
        <w:rPr>
          <w:rFonts w:ascii="Times New Roman" w:hAnsi="Times New Roman" w:cs="Times New Roman"/>
        </w:rPr>
        <w:t xml:space="preserve">тоимость </w:t>
      </w:r>
      <w:r w:rsidRPr="00F90C33">
        <w:rPr>
          <w:rFonts w:ascii="Times New Roman" w:hAnsi="Times New Roman" w:cs="Times New Roman"/>
        </w:rPr>
        <w:t>хранения</w:t>
      </w:r>
      <w:r w:rsidR="00DB0E20" w:rsidRPr="00F90C33">
        <w:rPr>
          <w:rFonts w:ascii="Times New Roman" w:hAnsi="Times New Roman" w:cs="Times New Roman"/>
        </w:rPr>
        <w:t xml:space="preserve"> такого Товара</w:t>
      </w:r>
      <w:r w:rsidRPr="00F90C33">
        <w:rPr>
          <w:rFonts w:ascii="Times New Roman" w:hAnsi="Times New Roman" w:cs="Times New Roman"/>
        </w:rPr>
        <w:t xml:space="preserve"> составляет 0,5 рублей за единицу Товара в день</w:t>
      </w:r>
      <w:r w:rsidR="00F233CA" w:rsidRPr="00F90C33">
        <w:rPr>
          <w:rFonts w:ascii="Times New Roman" w:hAnsi="Times New Roman" w:cs="Times New Roman"/>
        </w:rPr>
        <w:t>;</w:t>
      </w:r>
    </w:p>
    <w:bookmarkEnd w:id="5"/>
    <w:p w14:paraId="1A3B23BB" w14:textId="37FC5335" w:rsidR="00921418" w:rsidRPr="00F90C33" w:rsidRDefault="00921418" w:rsidP="00DB0E20">
      <w:pPr>
        <w:pStyle w:val="a3"/>
        <w:tabs>
          <w:tab w:val="left" w:pos="426"/>
        </w:tabs>
        <w:spacing w:after="0"/>
        <w:ind w:left="57"/>
        <w:jc w:val="both"/>
        <w:rPr>
          <w:rFonts w:ascii="Times New Roman" w:hAnsi="Times New Roman" w:cs="Times New Roman"/>
        </w:rPr>
      </w:pPr>
      <w:r w:rsidRPr="00F90C33">
        <w:rPr>
          <w:rFonts w:ascii="Times New Roman" w:hAnsi="Times New Roman" w:cs="Times New Roman"/>
        </w:rPr>
        <w:t xml:space="preserve">- </w:t>
      </w:r>
      <w:r w:rsidR="00DB0E20" w:rsidRPr="00F90C33">
        <w:rPr>
          <w:rFonts w:ascii="Times New Roman" w:hAnsi="Times New Roman" w:cs="Times New Roman"/>
        </w:rPr>
        <w:t>начиная с 61 дня поступления на Склад Комиссионера Товара из категории «Одежда», стоимость хранения такого Товара</w:t>
      </w:r>
      <w:r w:rsidRPr="00F90C33">
        <w:rPr>
          <w:rFonts w:ascii="Times New Roman" w:hAnsi="Times New Roman" w:cs="Times New Roman"/>
        </w:rPr>
        <w:t xml:space="preserve"> составляет 1 рубль за единицу Товара в день;</w:t>
      </w:r>
    </w:p>
    <w:p w14:paraId="075770CB" w14:textId="071C9DB2" w:rsidR="00921418" w:rsidRPr="00F90C33" w:rsidRDefault="00921418" w:rsidP="00921418">
      <w:pPr>
        <w:pStyle w:val="a3"/>
        <w:tabs>
          <w:tab w:val="left" w:pos="426"/>
        </w:tabs>
        <w:ind w:left="57"/>
        <w:jc w:val="both"/>
        <w:rPr>
          <w:rFonts w:ascii="Times New Roman" w:hAnsi="Times New Roman" w:cs="Times New Roman"/>
        </w:rPr>
      </w:pPr>
      <w:r w:rsidRPr="00F90C33">
        <w:rPr>
          <w:rFonts w:ascii="Times New Roman" w:hAnsi="Times New Roman" w:cs="Times New Roman"/>
        </w:rPr>
        <w:t xml:space="preserve">- </w:t>
      </w:r>
      <w:r w:rsidR="00DB0E20" w:rsidRPr="00F90C33">
        <w:rPr>
          <w:rFonts w:ascii="Times New Roman" w:hAnsi="Times New Roman" w:cs="Times New Roman"/>
        </w:rPr>
        <w:t>начиная с 61 дня поступления на Склад Комиссионера Товара из категории «Верхняя одежда», «Обувь»,</w:t>
      </w:r>
      <w:r w:rsidR="00250F7C" w:rsidRPr="00F90C33">
        <w:rPr>
          <w:rFonts w:ascii="Times New Roman" w:hAnsi="Times New Roman" w:cs="Times New Roman"/>
        </w:rPr>
        <w:t xml:space="preserve"> «Сумки»</w:t>
      </w:r>
      <w:r w:rsidR="00DB0E20" w:rsidRPr="00F90C33">
        <w:rPr>
          <w:rFonts w:ascii="Times New Roman" w:hAnsi="Times New Roman" w:cs="Times New Roman"/>
        </w:rPr>
        <w:t xml:space="preserve"> стоимость хранения такого Товара </w:t>
      </w:r>
      <w:r w:rsidRPr="00F90C33">
        <w:rPr>
          <w:rFonts w:ascii="Times New Roman" w:hAnsi="Times New Roman" w:cs="Times New Roman"/>
        </w:rPr>
        <w:t>составляет 2 рубля за единицу Товара в день.</w:t>
      </w:r>
    </w:p>
    <w:p w14:paraId="080AD145" w14:textId="26B940C4" w:rsidR="006777E8" w:rsidRPr="00F90C33" w:rsidRDefault="006777E8" w:rsidP="00921418">
      <w:pPr>
        <w:pStyle w:val="a3"/>
        <w:tabs>
          <w:tab w:val="left" w:pos="426"/>
        </w:tabs>
        <w:ind w:left="57"/>
        <w:jc w:val="both"/>
        <w:rPr>
          <w:rFonts w:ascii="Times New Roman" w:hAnsi="Times New Roman" w:cs="Times New Roman"/>
        </w:rPr>
      </w:pPr>
      <w:r w:rsidRPr="00F90C33">
        <w:rPr>
          <w:rFonts w:ascii="Times New Roman" w:hAnsi="Times New Roman" w:cs="Times New Roman"/>
        </w:rPr>
        <w:t>Комиссионер оставляет за собой право изменить стоимость хранения в случае превышения габаритов, обычно определяемых для соответствующей категории одежды.</w:t>
      </w:r>
    </w:p>
    <w:p w14:paraId="381F428C" w14:textId="77777777"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Получение и обработка информации о заказах, сделанных Покупателями на Сайте;</w:t>
      </w:r>
    </w:p>
    <w:p w14:paraId="1615AFD6" w14:textId="5170C1F1"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 xml:space="preserve">Доставка и выдача Товаров Покупателям, в т.ч. в другие города/регионы. Условия доставки определяется согласно </w:t>
      </w:r>
      <w:r w:rsidRPr="00F90C33">
        <w:rPr>
          <w:rFonts w:ascii="Times New Roman" w:hAnsi="Times New Roman" w:cs="Times New Roman"/>
          <w:color w:val="000000"/>
        </w:rPr>
        <w:t xml:space="preserve">п. </w:t>
      </w:r>
      <w:r w:rsidR="00CD4ADD" w:rsidRPr="00F90C33">
        <w:rPr>
          <w:rFonts w:ascii="Times New Roman" w:hAnsi="Times New Roman" w:cs="Times New Roman"/>
          <w:color w:val="000000"/>
        </w:rPr>
        <w:t>6</w:t>
      </w:r>
      <w:r w:rsidRPr="00F90C33">
        <w:rPr>
          <w:rFonts w:ascii="Times New Roman" w:hAnsi="Times New Roman" w:cs="Times New Roman"/>
          <w:color w:val="000000"/>
        </w:rPr>
        <w:t>.</w:t>
      </w:r>
      <w:r w:rsidR="00194671" w:rsidRPr="00F90C33">
        <w:rPr>
          <w:rFonts w:ascii="Times New Roman" w:hAnsi="Times New Roman" w:cs="Times New Roman"/>
          <w:color w:val="000000"/>
        </w:rPr>
        <w:t>2</w:t>
      </w:r>
      <w:r w:rsidRPr="00F90C33">
        <w:rPr>
          <w:rFonts w:ascii="Times New Roman" w:hAnsi="Times New Roman" w:cs="Times New Roman"/>
          <w:color w:val="000000"/>
        </w:rPr>
        <w:t>. настоящего Договора;</w:t>
      </w:r>
    </w:p>
    <w:p w14:paraId="1A523BF5" w14:textId="77777777"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 xml:space="preserve">Сбор денежных средств, подлежащих уплате за Товары, приобретенные Покупателями (наличные и безналичные расчеты); </w:t>
      </w:r>
    </w:p>
    <w:p w14:paraId="2BA79C37" w14:textId="77777777"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Обработка возвратов Товаров, в т.ч. Товаров, имеющих недостатки;</w:t>
      </w:r>
    </w:p>
    <w:p w14:paraId="33A687C0" w14:textId="77777777"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Возврат денежных средств Покупателям за возвращенные Товары в соответствии с действующим законодательством;</w:t>
      </w:r>
    </w:p>
    <w:p w14:paraId="7578B3CE" w14:textId="77777777"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rPr>
        <w:t>Уведомление Комитента о приемке от покупателей Товаров, имеющих недостатки;</w:t>
      </w:r>
    </w:p>
    <w:p w14:paraId="6A83F7EA" w14:textId="46C651A8" w:rsidR="004C2A30" w:rsidRPr="00F90C33" w:rsidRDefault="00F233CA" w:rsidP="004C2A30">
      <w:pPr>
        <w:pStyle w:val="a3"/>
        <w:numPr>
          <w:ilvl w:val="2"/>
          <w:numId w:val="4"/>
        </w:numPr>
        <w:tabs>
          <w:tab w:val="left" w:pos="426"/>
        </w:tabs>
        <w:jc w:val="both"/>
        <w:rPr>
          <w:rFonts w:ascii="Times New Roman" w:hAnsi="Times New Roman" w:cs="Times New Roman"/>
        </w:rPr>
      </w:pPr>
      <w:r w:rsidRPr="00F90C33">
        <w:rPr>
          <w:rFonts w:ascii="Times New Roman" w:hAnsi="Times New Roman" w:cs="Times New Roman"/>
          <w:color w:val="000000"/>
        </w:rPr>
        <w:t>По запросу Комитента создание фото- и видео-контента с Товарами для размещения на Сайте и использования в рекламных целях. Стоимость данных услуг приведена в Приложении №</w:t>
      </w:r>
      <w:r w:rsidR="00D429AB" w:rsidRPr="00F90C33">
        <w:rPr>
          <w:rFonts w:ascii="Times New Roman" w:hAnsi="Times New Roman" w:cs="Times New Roman"/>
          <w:color w:val="000000"/>
        </w:rPr>
        <w:t xml:space="preserve">2 </w:t>
      </w:r>
      <w:r w:rsidRPr="00F90C33">
        <w:rPr>
          <w:rFonts w:ascii="Times New Roman" w:hAnsi="Times New Roman" w:cs="Times New Roman"/>
          <w:color w:val="000000"/>
        </w:rPr>
        <w:t>к настоящему Договору.</w:t>
      </w:r>
    </w:p>
    <w:p w14:paraId="2D6F2588" w14:textId="177A9F68" w:rsidR="00F5583D" w:rsidRPr="00F90C33" w:rsidRDefault="008919D5" w:rsidP="00F5583D">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rPr>
        <w:t xml:space="preserve">Комиссионер по своему усмотрению без предварительного согласования с Комитентом </w:t>
      </w:r>
      <w:r w:rsidR="00581358" w:rsidRPr="00F90C33">
        <w:rPr>
          <w:rFonts w:ascii="Times New Roman" w:hAnsi="Times New Roman" w:cs="Times New Roman"/>
        </w:rPr>
        <w:t xml:space="preserve">может </w:t>
      </w:r>
      <w:r w:rsidR="00F5583D" w:rsidRPr="00F90C33">
        <w:rPr>
          <w:rFonts w:ascii="Times New Roman" w:hAnsi="Times New Roman" w:cs="Times New Roman"/>
        </w:rPr>
        <w:t xml:space="preserve">осуществить маркетинговые действия, направленные на продвижение Товара Комитента, за что вправе установить комиссию от </w:t>
      </w:r>
      <w:r w:rsidR="00581358" w:rsidRPr="00F90C33">
        <w:rPr>
          <w:rFonts w:ascii="Times New Roman" w:hAnsi="Times New Roman" w:cs="Times New Roman"/>
        </w:rPr>
        <w:t>0</w:t>
      </w:r>
      <w:r w:rsidR="00F5583D" w:rsidRPr="00F90C33">
        <w:rPr>
          <w:rFonts w:ascii="Times New Roman" w:hAnsi="Times New Roman" w:cs="Times New Roman"/>
        </w:rPr>
        <w:t xml:space="preserve"> до 20% от </w:t>
      </w:r>
      <w:r w:rsidR="00581358" w:rsidRPr="00F90C33">
        <w:rPr>
          <w:rFonts w:ascii="Times New Roman" w:hAnsi="Times New Roman" w:cs="Times New Roman"/>
        </w:rPr>
        <w:t>стоимости проданного Товара.</w:t>
      </w:r>
    </w:p>
    <w:p w14:paraId="4201ED70" w14:textId="05D463C8" w:rsidR="00F136B3" w:rsidRPr="00F90C33" w:rsidRDefault="00F136B3" w:rsidP="00F136B3">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rPr>
        <w:t>Комиссионер по своему усмотрению без предварительного согласования с Комитентом может установить скидку на Товар в размере не более 10%.</w:t>
      </w:r>
    </w:p>
    <w:p w14:paraId="69A3E4D3" w14:textId="3685CAD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Комиссионер вправе привлекать третьих лиц (в частности, но не ограничиваясь, сторонние курьерские службы) во исполнение обязательств по настоящему Договору</w:t>
      </w:r>
      <w:r w:rsidR="00583E4B" w:rsidRPr="00F90C33">
        <w:rPr>
          <w:rFonts w:ascii="Times New Roman" w:hAnsi="Times New Roman" w:cs="Times New Roman"/>
          <w:color w:val="000000"/>
        </w:rPr>
        <w:t>.</w:t>
      </w:r>
    </w:p>
    <w:p w14:paraId="2B72C395" w14:textId="7777777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Комиссионер проводит плановую инвентаризацию запасов Товара Комитента одновременно с проведением инвентаризации собственных товарных запасов на Складе.</w:t>
      </w:r>
    </w:p>
    <w:p w14:paraId="222656A8" w14:textId="7777777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Товар является собственностью Комитента до момента приобретения права собственности на Товар Покупателем.</w:t>
      </w:r>
    </w:p>
    <w:p w14:paraId="34E1940A" w14:textId="06EF28FD"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Доставка Товаров до склада Комиссионера осуществляется силами и за счет Комитента. Требования к качеству, индивидуальной упаковке и укладке Товаров, адрес и режим работы склада Комиссионера для доставки Товаров Комитентом и правила приемки Товаров, недопустимые дефекты Товаров приведены в Приложении №</w:t>
      </w:r>
      <w:r w:rsidR="00D429AB" w:rsidRPr="00F90C33">
        <w:rPr>
          <w:rFonts w:ascii="Times New Roman" w:hAnsi="Times New Roman" w:cs="Times New Roman"/>
          <w:color w:val="000000"/>
        </w:rPr>
        <w:t>1</w:t>
      </w:r>
      <w:r w:rsidRPr="00F90C33">
        <w:rPr>
          <w:rFonts w:ascii="Times New Roman" w:hAnsi="Times New Roman" w:cs="Times New Roman"/>
          <w:color w:val="000000"/>
        </w:rPr>
        <w:t xml:space="preserve"> к настоящему Договору.</w:t>
      </w:r>
    </w:p>
    <w:p w14:paraId="2FBF8C24" w14:textId="7777777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lastRenderedPageBreak/>
        <w:t>Комиссионер не отвечает за сохранность Товаров во время транспортировки, не страхует их и не несет ответственность перед Комитентом или третьими лицами за их утрату, недостачу или повреждение.</w:t>
      </w:r>
    </w:p>
    <w:p w14:paraId="3B54EABB" w14:textId="77777777"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 xml:space="preserve">Стороны могут делегировать друг другу право предоставлять свои коммерческие интересы во всех указанных выше видах операций с третьими лицами, на основании доверенностей. </w:t>
      </w:r>
    </w:p>
    <w:p w14:paraId="1EA17F84" w14:textId="694E73C9"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Стороны могут оказывать друг другу все виды финансовой, технической и организаторской помощи на взаимовыгодных условиях, предварительно согласовав их</w:t>
      </w:r>
      <w:r w:rsidR="00A40254" w:rsidRPr="00F90C33">
        <w:rPr>
          <w:rFonts w:ascii="Times New Roman" w:hAnsi="Times New Roman" w:cs="Times New Roman"/>
          <w:color w:val="000000"/>
        </w:rPr>
        <w:t xml:space="preserve"> и/или подписав дополнительное соглашение.</w:t>
      </w:r>
    </w:p>
    <w:p w14:paraId="784EC382" w14:textId="1954FB2D" w:rsidR="004C2A30"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Стороны производят</w:t>
      </w:r>
      <w:r w:rsidR="003C228B" w:rsidRPr="00F90C33">
        <w:rPr>
          <w:rFonts w:ascii="Times New Roman" w:hAnsi="Times New Roman" w:cs="Times New Roman"/>
          <w:color w:val="000000"/>
        </w:rPr>
        <w:t xml:space="preserve"> </w:t>
      </w:r>
      <w:r w:rsidRPr="00F90C33">
        <w:rPr>
          <w:rFonts w:ascii="Times New Roman" w:hAnsi="Times New Roman" w:cs="Times New Roman"/>
          <w:color w:val="000000"/>
        </w:rPr>
        <w:t>приоритетный взаимообмен коммерческой, технической и иной информацией, если это не противоречит ранее принятым обязательствам.</w:t>
      </w:r>
    </w:p>
    <w:p w14:paraId="43051361" w14:textId="77934866" w:rsidR="00F233CA" w:rsidRPr="00F90C33" w:rsidRDefault="00F233CA" w:rsidP="004C2A30">
      <w:pPr>
        <w:pStyle w:val="a3"/>
        <w:numPr>
          <w:ilvl w:val="1"/>
          <w:numId w:val="4"/>
        </w:numPr>
        <w:tabs>
          <w:tab w:val="left" w:pos="426"/>
        </w:tabs>
        <w:jc w:val="both"/>
        <w:rPr>
          <w:rFonts w:ascii="Times New Roman" w:hAnsi="Times New Roman" w:cs="Times New Roman"/>
        </w:rPr>
      </w:pPr>
      <w:r w:rsidRPr="00F90C33">
        <w:rPr>
          <w:rFonts w:ascii="Times New Roman" w:hAnsi="Times New Roman" w:cs="Times New Roman"/>
          <w:color w:val="000000"/>
        </w:rPr>
        <w:t xml:space="preserve">Комиссионер обязуется осуществлять хранение товаров в течение всего срока реализации, отвечать перед Комитентом за утрату находящегося у него товара в случае, если утрата произошла по вине Комиссионера. </w:t>
      </w:r>
    </w:p>
    <w:p w14:paraId="34C54FB3" w14:textId="77777777" w:rsidR="00F233CA" w:rsidRPr="00F90C33" w:rsidRDefault="00F233CA" w:rsidP="003774C3">
      <w:pPr>
        <w:pStyle w:val="a3"/>
        <w:tabs>
          <w:tab w:val="left" w:pos="426"/>
        </w:tabs>
        <w:ind w:left="0"/>
        <w:jc w:val="both"/>
        <w:rPr>
          <w:rFonts w:ascii="Times New Roman" w:hAnsi="Times New Roman" w:cs="Times New Roman"/>
          <w:b/>
          <w:bCs/>
          <w:color w:val="000000"/>
        </w:rPr>
      </w:pPr>
    </w:p>
    <w:p w14:paraId="1AC58F87" w14:textId="61A33621" w:rsidR="00F233CA" w:rsidRPr="00F90C33" w:rsidRDefault="004C2A30" w:rsidP="004C2A30">
      <w:pPr>
        <w:pStyle w:val="a3"/>
        <w:numPr>
          <w:ilvl w:val="0"/>
          <w:numId w:val="4"/>
        </w:numPr>
        <w:tabs>
          <w:tab w:val="left" w:pos="426"/>
        </w:tabs>
        <w:jc w:val="both"/>
        <w:rPr>
          <w:rFonts w:ascii="Times New Roman" w:hAnsi="Times New Roman" w:cs="Times New Roman"/>
          <w:b/>
          <w:bCs/>
          <w:color w:val="000000"/>
        </w:rPr>
      </w:pPr>
      <w:r w:rsidRPr="00F90C33">
        <w:rPr>
          <w:rFonts w:ascii="Times New Roman" w:hAnsi="Times New Roman" w:cs="Times New Roman"/>
          <w:b/>
          <w:bCs/>
          <w:color w:val="000000"/>
        </w:rPr>
        <w:t>Порядок расчетов</w:t>
      </w:r>
    </w:p>
    <w:p w14:paraId="281FEA10" w14:textId="77777777" w:rsidR="00F233CA" w:rsidRPr="00F90C33" w:rsidRDefault="00F233CA" w:rsidP="003774C3">
      <w:pPr>
        <w:pStyle w:val="a3"/>
        <w:tabs>
          <w:tab w:val="left" w:pos="426"/>
        </w:tabs>
        <w:ind w:left="0"/>
        <w:jc w:val="both"/>
        <w:rPr>
          <w:rFonts w:ascii="Times New Roman" w:hAnsi="Times New Roman" w:cs="Times New Roman"/>
          <w:b/>
          <w:bCs/>
          <w:color w:val="000000"/>
        </w:rPr>
      </w:pPr>
    </w:p>
    <w:p w14:paraId="25B39E5C" w14:textId="63F3916F" w:rsidR="00F233CA" w:rsidRPr="00F90C33" w:rsidRDefault="00F233CA" w:rsidP="006A1166">
      <w:pPr>
        <w:pStyle w:val="a3"/>
        <w:numPr>
          <w:ilvl w:val="1"/>
          <w:numId w:val="4"/>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Комитент обязан уплачивать Комиссионеру Вознаграждение за выполнение комиссионного поручения, изложенного в Разделе </w:t>
      </w:r>
      <w:r w:rsidR="00CD4ADD" w:rsidRPr="00F90C33">
        <w:rPr>
          <w:rFonts w:ascii="Times New Roman" w:hAnsi="Times New Roman" w:cs="Times New Roman"/>
          <w:color w:val="000000"/>
        </w:rPr>
        <w:t>5</w:t>
      </w:r>
      <w:r w:rsidRPr="00F90C33">
        <w:rPr>
          <w:rFonts w:ascii="Times New Roman" w:hAnsi="Times New Roman" w:cs="Times New Roman"/>
          <w:color w:val="000000"/>
        </w:rPr>
        <w:t xml:space="preserve"> настоящего Договора, а также компенсировать затраты на сопутствующие услуги, оказываемые Комиссионером при исполнении настоящего Договора. Оплата Вознаграждения осуществляется </w:t>
      </w:r>
      <w:r w:rsidR="001D7B32" w:rsidRPr="00F90C33">
        <w:rPr>
          <w:rFonts w:ascii="Times New Roman" w:hAnsi="Times New Roman" w:cs="Times New Roman"/>
          <w:color w:val="000000"/>
        </w:rPr>
        <w:t>посредством вычета,</w:t>
      </w:r>
      <w:r w:rsidRPr="00F90C33">
        <w:rPr>
          <w:rFonts w:ascii="Times New Roman" w:hAnsi="Times New Roman" w:cs="Times New Roman"/>
          <w:color w:val="000000"/>
        </w:rPr>
        <w:t xml:space="preserve"> причитающегося Комиссионеру Вознаграждения из Валового Оборота, причитающегося Комитенту за Отчетный Период.</w:t>
      </w:r>
    </w:p>
    <w:p w14:paraId="76CF000B" w14:textId="2C1EBE89"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r>
      <w:r w:rsidRPr="00F90C33">
        <w:rPr>
          <w:rFonts w:ascii="Times New Roman" w:hAnsi="Times New Roman" w:cs="Times New Roman"/>
          <w:color w:val="000000"/>
        </w:rPr>
        <w:tab/>
        <w:t>Размер Вознаграждения Комиссионера согласован Сторонами</w:t>
      </w:r>
      <w:r w:rsidR="006A1166" w:rsidRPr="00F90C33">
        <w:rPr>
          <w:rFonts w:ascii="Times New Roman" w:hAnsi="Times New Roman" w:cs="Times New Roman"/>
          <w:color w:val="000000"/>
        </w:rPr>
        <w:t xml:space="preserve"> </w:t>
      </w:r>
      <w:r w:rsidRPr="00F90C33">
        <w:rPr>
          <w:rFonts w:ascii="Times New Roman" w:hAnsi="Times New Roman" w:cs="Times New Roman"/>
          <w:color w:val="000000"/>
        </w:rPr>
        <w:t>и составляет:</w:t>
      </w:r>
    </w:p>
    <w:p w14:paraId="7E4190EA" w14:textId="185A97AF"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w:t>
      </w:r>
      <w:r w:rsidR="00E419E4" w:rsidRPr="00F90C33">
        <w:rPr>
          <w:rFonts w:ascii="Times New Roman" w:hAnsi="Times New Roman" w:cs="Times New Roman"/>
          <w:color w:val="000000"/>
        </w:rPr>
        <w:t>19</w:t>
      </w:r>
      <w:r w:rsidRPr="00F90C33">
        <w:rPr>
          <w:rFonts w:ascii="Times New Roman" w:hAnsi="Times New Roman" w:cs="Times New Roman"/>
          <w:color w:val="000000"/>
        </w:rPr>
        <w:t>% от Валового оборота при продажах на Сайте</w:t>
      </w:r>
      <w:r w:rsidR="000353A1" w:rsidRPr="00F90C33">
        <w:rPr>
          <w:rFonts w:ascii="Times New Roman" w:hAnsi="Times New Roman" w:cs="Times New Roman"/>
          <w:color w:val="000000"/>
        </w:rPr>
        <w:t>;</w:t>
      </w:r>
    </w:p>
    <w:p w14:paraId="110590E6" w14:textId="77777777" w:rsidR="000E791C"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- 50% от Валового оборота при продажах на Торговых площадях. </w:t>
      </w:r>
      <w:bookmarkStart w:id="6" w:name="_Hlk129700933"/>
    </w:p>
    <w:p w14:paraId="180618EB" w14:textId="3A780D97" w:rsidR="00F233CA" w:rsidRPr="00F90C33" w:rsidRDefault="000E791C"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6.</w:t>
      </w:r>
      <w:r w:rsidR="006A1166" w:rsidRPr="00F90C33">
        <w:rPr>
          <w:rFonts w:ascii="Times New Roman" w:hAnsi="Times New Roman" w:cs="Times New Roman"/>
          <w:color w:val="000000"/>
        </w:rPr>
        <w:t>2</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Комитент оплачивает комиссию в размере 2% с каждой продажи на площадке Комиссионера по эквайрингу.  </w:t>
      </w:r>
    </w:p>
    <w:p w14:paraId="3CF6A2C6" w14:textId="468B074D"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 xml:space="preserve">Комитент оплачивает комиссию в размере 5% с каждой продажи на площадке Комиссионера при оплате Товара Покупателем с использованием сервисов </w:t>
      </w:r>
      <w:r w:rsidR="00BF0DFB" w:rsidRPr="00F90C33">
        <w:rPr>
          <w:rFonts w:ascii="Times New Roman" w:hAnsi="Times New Roman" w:cs="Times New Roman"/>
          <w:color w:val="000000"/>
        </w:rPr>
        <w:t xml:space="preserve">рассрочки, например, </w:t>
      </w:r>
      <w:r w:rsidRPr="00F90C33">
        <w:rPr>
          <w:rFonts w:ascii="Times New Roman" w:hAnsi="Times New Roman" w:cs="Times New Roman"/>
          <w:color w:val="000000"/>
        </w:rPr>
        <w:t>«Подели», «Долями».</w:t>
      </w:r>
    </w:p>
    <w:p w14:paraId="5CCF50A2" w14:textId="52E4F212"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Комитент обязуется оплатить Комиссионеру стоимость доставки Товаров до Покупателя</w:t>
      </w:r>
      <w:r w:rsidR="00D11038" w:rsidRPr="00F90C33">
        <w:rPr>
          <w:rFonts w:ascii="Times New Roman" w:hAnsi="Times New Roman" w:cs="Times New Roman"/>
          <w:color w:val="000000"/>
        </w:rPr>
        <w:t xml:space="preserve">. </w:t>
      </w:r>
      <w:r w:rsidRPr="00F90C33">
        <w:rPr>
          <w:rFonts w:ascii="Times New Roman" w:hAnsi="Times New Roman" w:cs="Times New Roman"/>
          <w:color w:val="000000"/>
        </w:rPr>
        <w:t>Условия доставки определя</w:t>
      </w:r>
      <w:r w:rsidR="006B223A" w:rsidRPr="00F90C33">
        <w:rPr>
          <w:rFonts w:ascii="Times New Roman" w:hAnsi="Times New Roman" w:cs="Times New Roman"/>
          <w:color w:val="000000"/>
        </w:rPr>
        <w:t>ю</w:t>
      </w:r>
      <w:r w:rsidRPr="00F90C33">
        <w:rPr>
          <w:rFonts w:ascii="Times New Roman" w:hAnsi="Times New Roman" w:cs="Times New Roman"/>
          <w:color w:val="000000"/>
        </w:rPr>
        <w:t>тся следующим образом:</w:t>
      </w:r>
    </w:p>
    <w:p w14:paraId="1855345D" w14:textId="77777777"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доставка Товаров до склада Комиссионера осуществляется силами и за счет Комитента;</w:t>
      </w:r>
    </w:p>
    <w:p w14:paraId="17C6A1A3" w14:textId="7011C1ED"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доставка Товаров со склада Комиссионера до Покупателя осуществляется силами Комиссионера</w:t>
      </w:r>
      <w:r w:rsidR="00CD2AC5" w:rsidRPr="00F90C33">
        <w:rPr>
          <w:rFonts w:ascii="Times New Roman" w:hAnsi="Times New Roman" w:cs="Times New Roman"/>
          <w:color w:val="000000"/>
        </w:rPr>
        <w:t xml:space="preserve"> за счет Комитента</w:t>
      </w:r>
      <w:r w:rsidR="00EE733D" w:rsidRPr="00F90C33">
        <w:rPr>
          <w:rFonts w:ascii="Times New Roman" w:hAnsi="Times New Roman" w:cs="Times New Roman"/>
          <w:color w:val="000000"/>
        </w:rPr>
        <w:t>.</w:t>
      </w:r>
    </w:p>
    <w:p w14:paraId="574AF546" w14:textId="78190EA8" w:rsidR="004C2A30"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Стоимость доставки</w:t>
      </w:r>
      <w:bookmarkEnd w:id="6"/>
      <w:r w:rsidR="00DD0CBF" w:rsidRPr="00F90C33">
        <w:rPr>
          <w:rFonts w:ascii="Times New Roman" w:hAnsi="Times New Roman" w:cs="Times New Roman"/>
          <w:color w:val="000000"/>
        </w:rPr>
        <w:t xml:space="preserve"> </w:t>
      </w:r>
      <w:r w:rsidR="00AF6ACE" w:rsidRPr="00F90C33">
        <w:rPr>
          <w:rFonts w:ascii="Times New Roman" w:hAnsi="Times New Roman" w:cs="Times New Roman"/>
          <w:color w:val="000000"/>
        </w:rPr>
        <w:t xml:space="preserve">(с услугой по примерке) Покупателю </w:t>
      </w:r>
      <w:r w:rsidR="00DD0CBF" w:rsidRPr="00F90C33">
        <w:rPr>
          <w:rFonts w:ascii="Times New Roman" w:hAnsi="Times New Roman" w:cs="Times New Roman"/>
          <w:color w:val="000000"/>
        </w:rPr>
        <w:t>Товара</w:t>
      </w:r>
      <w:r w:rsidR="00AF6ACE" w:rsidRPr="00F90C33">
        <w:rPr>
          <w:rFonts w:ascii="Times New Roman" w:hAnsi="Times New Roman" w:cs="Times New Roman"/>
          <w:color w:val="000000"/>
        </w:rPr>
        <w:t xml:space="preserve">, </w:t>
      </w:r>
      <w:bookmarkStart w:id="7" w:name="_Hlk201318247"/>
      <w:r w:rsidR="00AF6ACE" w:rsidRPr="00F90C33">
        <w:rPr>
          <w:rFonts w:ascii="Times New Roman" w:hAnsi="Times New Roman" w:cs="Times New Roman"/>
          <w:color w:val="000000"/>
        </w:rPr>
        <w:t xml:space="preserve">размещенного на </w:t>
      </w:r>
      <w:r w:rsidR="00DD0CBF" w:rsidRPr="00F90C33">
        <w:rPr>
          <w:rFonts w:ascii="Times New Roman" w:hAnsi="Times New Roman" w:cs="Times New Roman"/>
          <w:color w:val="000000"/>
        </w:rPr>
        <w:t>склад</w:t>
      </w:r>
      <w:r w:rsidR="00AF6ACE" w:rsidRPr="00F90C33">
        <w:rPr>
          <w:rFonts w:ascii="Times New Roman" w:hAnsi="Times New Roman" w:cs="Times New Roman"/>
          <w:color w:val="000000"/>
        </w:rPr>
        <w:t>е</w:t>
      </w:r>
      <w:r w:rsidR="00DD0CBF" w:rsidRPr="00F90C33">
        <w:rPr>
          <w:rFonts w:ascii="Times New Roman" w:hAnsi="Times New Roman" w:cs="Times New Roman"/>
          <w:color w:val="000000"/>
        </w:rPr>
        <w:t xml:space="preserve"> </w:t>
      </w:r>
      <w:bookmarkEnd w:id="7"/>
      <w:r w:rsidR="00DD0CBF" w:rsidRPr="00F90C33">
        <w:rPr>
          <w:rFonts w:ascii="Times New Roman" w:hAnsi="Times New Roman" w:cs="Times New Roman"/>
          <w:color w:val="000000"/>
        </w:rPr>
        <w:t>Комиссионера</w:t>
      </w:r>
      <w:r w:rsidR="00045933" w:rsidRPr="00F90C33">
        <w:rPr>
          <w:rFonts w:ascii="Times New Roman" w:hAnsi="Times New Roman" w:cs="Times New Roman"/>
          <w:color w:val="000000"/>
        </w:rPr>
        <w:t>:</w:t>
      </w:r>
      <w:r w:rsidR="00DD0CBF" w:rsidRPr="00F90C33">
        <w:rPr>
          <w:rFonts w:ascii="Times New Roman" w:hAnsi="Times New Roman" w:cs="Times New Roman"/>
          <w:color w:val="000000"/>
        </w:rPr>
        <w:t xml:space="preserve"> </w:t>
      </w:r>
      <w:r w:rsidR="00AF6ACE" w:rsidRPr="00F90C33">
        <w:rPr>
          <w:rFonts w:ascii="Times New Roman" w:hAnsi="Times New Roman" w:cs="Times New Roman"/>
          <w:color w:val="000000"/>
        </w:rPr>
        <w:t>150 рублей</w:t>
      </w:r>
      <w:r w:rsidR="00DD0CBF" w:rsidRPr="00F90C33">
        <w:rPr>
          <w:rFonts w:ascii="Times New Roman" w:hAnsi="Times New Roman" w:cs="Times New Roman"/>
          <w:color w:val="000000"/>
        </w:rPr>
        <w:t xml:space="preserve"> за ед</w:t>
      </w:r>
      <w:r w:rsidR="00BF073A" w:rsidRPr="00F90C33">
        <w:rPr>
          <w:rFonts w:ascii="Times New Roman" w:hAnsi="Times New Roman" w:cs="Times New Roman"/>
          <w:color w:val="000000"/>
        </w:rPr>
        <w:t xml:space="preserve">иницу </w:t>
      </w:r>
      <w:r w:rsidR="00DD0CBF" w:rsidRPr="00F90C33">
        <w:rPr>
          <w:rFonts w:ascii="Times New Roman" w:hAnsi="Times New Roman" w:cs="Times New Roman"/>
          <w:color w:val="000000"/>
        </w:rPr>
        <w:t>Товара.</w:t>
      </w:r>
    </w:p>
    <w:p w14:paraId="679BA16C" w14:textId="2AAA4310" w:rsidR="00AF6ACE" w:rsidRPr="00F90C33" w:rsidRDefault="00AF6ACE" w:rsidP="00AF6ACE">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Стоимость доставки (с услугой по примерке) Покупателю Товара, размещенного на складе Комитента: 200 рублей за единицу Товара.</w:t>
      </w:r>
    </w:p>
    <w:p w14:paraId="21318BAA" w14:textId="7DFCAB96" w:rsidR="00AF6ACE" w:rsidRPr="00F90C33" w:rsidRDefault="00AF6ACE" w:rsidP="00AF6ACE">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w:t>
      </w:r>
      <w:bookmarkStart w:id="8" w:name="_Hlk201318447"/>
      <w:r w:rsidRPr="00F90C33">
        <w:rPr>
          <w:rFonts w:ascii="Times New Roman" w:hAnsi="Times New Roman" w:cs="Times New Roman"/>
          <w:color w:val="000000"/>
        </w:rPr>
        <w:t>Стоимость возврата Товара, невыкупленного после доставки с услугой примерки, на склад Комиссионера: 150 рублей за единицу Товара.</w:t>
      </w:r>
    </w:p>
    <w:bookmarkEnd w:id="8"/>
    <w:p w14:paraId="6EAA1D73" w14:textId="6B574295" w:rsidR="00866E16" w:rsidRPr="00F90C33" w:rsidRDefault="00AF6ACE"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Стоимость возврата Товара, невыкупленного после доставки с услугой примерки, на склад Комитента: 200 рублей за единицу Товара.</w:t>
      </w:r>
    </w:p>
    <w:p w14:paraId="0DA243D8" w14:textId="3EB511FC" w:rsidR="009C4E6D" w:rsidRPr="00F90C33" w:rsidRDefault="009C4E6D"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Комиссионер вправе обозначить сумму расходов на доставку, ссылаясь на тарифы, предусмотренные Договором.</w:t>
      </w:r>
    </w:p>
    <w:p w14:paraId="40E4DB8F" w14:textId="2004A465" w:rsidR="00866E16" w:rsidRPr="00F90C33" w:rsidRDefault="00866E16"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w:t>
      </w:r>
      <w:r w:rsidRPr="00F90C33">
        <w:rPr>
          <w:rFonts w:ascii="Times New Roman" w:hAnsi="Times New Roman" w:cs="Times New Roman"/>
          <w:color w:val="000000"/>
        </w:rPr>
        <w:tab/>
      </w:r>
      <w:r w:rsidR="003B6196" w:rsidRPr="00F90C33">
        <w:rPr>
          <w:rFonts w:ascii="Times New Roman" w:hAnsi="Times New Roman" w:cs="Times New Roman"/>
          <w:color w:val="000000"/>
        </w:rPr>
        <w:t>В случае большой удаленности Покупателя Товара от склада</w:t>
      </w:r>
      <w:r w:rsidR="00347EA8" w:rsidRPr="00F90C33">
        <w:rPr>
          <w:rFonts w:ascii="Times New Roman" w:hAnsi="Times New Roman" w:cs="Times New Roman"/>
          <w:color w:val="000000"/>
        </w:rPr>
        <w:t xml:space="preserve"> </w:t>
      </w:r>
      <w:r w:rsidR="00063D5B" w:rsidRPr="00F90C33">
        <w:rPr>
          <w:rFonts w:ascii="Times New Roman" w:hAnsi="Times New Roman" w:cs="Times New Roman"/>
          <w:color w:val="000000"/>
        </w:rPr>
        <w:t>Комиссионер вправе воспользоваться услугами транспортной компании за счет Комитента.</w:t>
      </w:r>
      <w:r w:rsidRPr="00F90C33">
        <w:rPr>
          <w:rFonts w:ascii="Times New Roman" w:hAnsi="Times New Roman" w:cs="Times New Roman"/>
          <w:color w:val="000000"/>
        </w:rPr>
        <w:t xml:space="preserve"> </w:t>
      </w:r>
    </w:p>
    <w:p w14:paraId="2A80D6D6" w14:textId="703FC1B6" w:rsidR="00E419E4" w:rsidRPr="00F90C33" w:rsidRDefault="00E419E4"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r>
      <w:r w:rsidR="00045933" w:rsidRPr="00F90C33">
        <w:rPr>
          <w:rFonts w:ascii="Times New Roman" w:hAnsi="Times New Roman" w:cs="Times New Roman"/>
          <w:color w:val="000000"/>
        </w:rPr>
        <w:t xml:space="preserve">Стоимость </w:t>
      </w:r>
      <w:r w:rsidR="008D030D" w:rsidRPr="00F90C33">
        <w:rPr>
          <w:rFonts w:ascii="Times New Roman" w:hAnsi="Times New Roman" w:cs="Times New Roman"/>
          <w:color w:val="000000"/>
        </w:rPr>
        <w:t>хранения единицы Товара</w:t>
      </w:r>
      <w:r w:rsidR="00BF073A" w:rsidRPr="00F90C33">
        <w:rPr>
          <w:rFonts w:ascii="Times New Roman" w:hAnsi="Times New Roman" w:cs="Times New Roman"/>
          <w:color w:val="000000"/>
        </w:rPr>
        <w:t xml:space="preserve"> на складе Комиссионера</w:t>
      </w:r>
      <w:r w:rsidR="0099156B" w:rsidRPr="00F90C33">
        <w:rPr>
          <w:rFonts w:ascii="Times New Roman" w:hAnsi="Times New Roman" w:cs="Times New Roman"/>
          <w:color w:val="000000"/>
        </w:rPr>
        <w:t xml:space="preserve"> (</w:t>
      </w:r>
      <w:r w:rsidR="0099156B" w:rsidRPr="00F90C33">
        <w:rPr>
          <w:rFonts w:ascii="Times New Roman" w:hAnsi="Times New Roman" w:cs="Times New Roman"/>
          <w:color w:val="000000"/>
          <w:lang w:val="en-US"/>
        </w:rPr>
        <w:t>FBO</w:t>
      </w:r>
      <w:r w:rsidR="0099156B" w:rsidRPr="00F90C33">
        <w:rPr>
          <w:rFonts w:ascii="Times New Roman" w:hAnsi="Times New Roman" w:cs="Times New Roman"/>
          <w:color w:val="000000"/>
        </w:rPr>
        <w:t>)</w:t>
      </w:r>
      <w:r w:rsidR="008D030D" w:rsidRPr="00F90C33">
        <w:rPr>
          <w:rFonts w:ascii="Times New Roman" w:hAnsi="Times New Roman" w:cs="Times New Roman"/>
          <w:color w:val="000000"/>
        </w:rPr>
        <w:t>, который:</w:t>
      </w:r>
    </w:p>
    <w:p w14:paraId="5AD2F945" w14:textId="18C1912F" w:rsidR="008D030D" w:rsidRPr="00F90C33" w:rsidRDefault="008D030D"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w:t>
      </w:r>
      <w:bookmarkStart w:id="9" w:name="_Hlk201928402"/>
      <w:r w:rsidRPr="00F90C33">
        <w:rPr>
          <w:rFonts w:ascii="Times New Roman" w:hAnsi="Times New Roman" w:cs="Times New Roman"/>
          <w:color w:val="000000"/>
        </w:rPr>
        <w:t xml:space="preserve">был </w:t>
      </w:r>
      <w:bookmarkStart w:id="10" w:name="_Hlk201228105"/>
      <w:r w:rsidRPr="00F90C33">
        <w:rPr>
          <w:rFonts w:ascii="Times New Roman" w:hAnsi="Times New Roman" w:cs="Times New Roman"/>
          <w:color w:val="000000"/>
        </w:rPr>
        <w:t xml:space="preserve">выкуплен </w:t>
      </w:r>
      <w:r w:rsidR="000E791C" w:rsidRPr="00F90C33">
        <w:rPr>
          <w:rFonts w:ascii="Times New Roman" w:hAnsi="Times New Roman" w:cs="Times New Roman"/>
          <w:color w:val="000000"/>
        </w:rPr>
        <w:t>П</w:t>
      </w:r>
      <w:r w:rsidRPr="00F90C33">
        <w:rPr>
          <w:rFonts w:ascii="Times New Roman" w:hAnsi="Times New Roman" w:cs="Times New Roman"/>
          <w:color w:val="000000"/>
        </w:rPr>
        <w:t>окупателем</w:t>
      </w:r>
      <w:r w:rsidR="00347EA8" w:rsidRPr="00F90C33">
        <w:rPr>
          <w:rFonts w:ascii="Times New Roman" w:hAnsi="Times New Roman" w:cs="Times New Roman"/>
          <w:color w:val="000000"/>
        </w:rPr>
        <w:t xml:space="preserve"> из розничного магазина </w:t>
      </w:r>
      <w:r w:rsidR="00347EA8" w:rsidRPr="00F90C33">
        <w:rPr>
          <w:rFonts w:ascii="Times New Roman" w:hAnsi="Times New Roman" w:cs="Times New Roman"/>
          <w:color w:val="000000"/>
          <w:lang w:val="en-US"/>
        </w:rPr>
        <w:t>SODAMODA</w:t>
      </w:r>
      <w:r w:rsidRPr="00F90C33">
        <w:rPr>
          <w:rFonts w:ascii="Times New Roman" w:hAnsi="Times New Roman" w:cs="Times New Roman"/>
          <w:color w:val="000000"/>
        </w:rPr>
        <w:t xml:space="preserve">, а затем возвращен Комиссионеру </w:t>
      </w:r>
      <w:bookmarkEnd w:id="10"/>
      <w:r w:rsidRPr="00F90C33">
        <w:rPr>
          <w:rFonts w:ascii="Times New Roman" w:hAnsi="Times New Roman" w:cs="Times New Roman"/>
          <w:color w:val="000000"/>
        </w:rPr>
        <w:t>в четырнадцатидневный срок</w:t>
      </w:r>
      <w:bookmarkEnd w:id="9"/>
      <w:r w:rsidRPr="00F90C33">
        <w:rPr>
          <w:rFonts w:ascii="Times New Roman" w:hAnsi="Times New Roman" w:cs="Times New Roman"/>
          <w:color w:val="000000"/>
        </w:rPr>
        <w:t>;</w:t>
      </w:r>
    </w:p>
    <w:p w14:paraId="68419E1B" w14:textId="0DDE0354" w:rsidR="00347EA8" w:rsidRPr="00F90C33" w:rsidRDefault="00347EA8"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был куплен Покупателем на сайте SODAMODA, а затем возвращен Комиссионеру в семидневный срок;</w:t>
      </w:r>
    </w:p>
    <w:p w14:paraId="7A7C6024" w14:textId="05A23327" w:rsidR="008D030D" w:rsidRPr="00F90C33" w:rsidRDefault="008D030D"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был выкуплен </w:t>
      </w:r>
      <w:r w:rsidR="000E791C" w:rsidRPr="00F90C33">
        <w:rPr>
          <w:rFonts w:ascii="Times New Roman" w:hAnsi="Times New Roman" w:cs="Times New Roman"/>
          <w:color w:val="000000"/>
        </w:rPr>
        <w:t>П</w:t>
      </w:r>
      <w:r w:rsidRPr="00F90C33">
        <w:rPr>
          <w:rFonts w:ascii="Times New Roman" w:hAnsi="Times New Roman" w:cs="Times New Roman"/>
          <w:color w:val="000000"/>
        </w:rPr>
        <w:t>окупателем, а затем возвращен Комиссионеру по браку;</w:t>
      </w:r>
    </w:p>
    <w:p w14:paraId="4A222070" w14:textId="7C5B1A1E" w:rsidR="008D030D" w:rsidRPr="00F90C33" w:rsidRDefault="008D030D"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не выкуплен после примерки Покупателем</w:t>
      </w:r>
      <w:r w:rsidR="00BF073A" w:rsidRPr="00F90C33">
        <w:rPr>
          <w:rFonts w:ascii="Times New Roman" w:hAnsi="Times New Roman" w:cs="Times New Roman"/>
          <w:color w:val="000000"/>
        </w:rPr>
        <w:t xml:space="preserve"> (доставка)</w:t>
      </w:r>
      <w:r w:rsidRPr="00F90C33">
        <w:rPr>
          <w:rFonts w:ascii="Times New Roman" w:hAnsi="Times New Roman" w:cs="Times New Roman"/>
          <w:color w:val="000000"/>
        </w:rPr>
        <w:t>;</w:t>
      </w:r>
    </w:p>
    <w:p w14:paraId="6EDB76CF" w14:textId="3D849DDE" w:rsidR="008D030D" w:rsidRPr="00F90C33" w:rsidRDefault="008D030D"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 </w:t>
      </w:r>
      <w:r w:rsidR="00BF073A" w:rsidRPr="00F90C33">
        <w:rPr>
          <w:rFonts w:ascii="Times New Roman" w:hAnsi="Times New Roman" w:cs="Times New Roman"/>
          <w:color w:val="000000"/>
        </w:rPr>
        <w:t>не выкуплен по причине брака после примерки Покупателем (доставка)</w:t>
      </w:r>
    </w:p>
    <w:p w14:paraId="2A8521C8" w14:textId="77C814F8" w:rsidR="00BF073A" w:rsidRPr="00F90C33" w:rsidRDefault="00BF073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lastRenderedPageBreak/>
        <w:t xml:space="preserve"> </w:t>
      </w:r>
      <w:r w:rsidR="00A33D72" w:rsidRPr="00F90C33">
        <w:rPr>
          <w:rFonts w:ascii="Times New Roman" w:hAnsi="Times New Roman" w:cs="Times New Roman"/>
          <w:color w:val="000000"/>
        </w:rPr>
        <w:t>исчисляется по дням хранения на основе тарифов, предусмотренных п. 5.2.3. Договора.</w:t>
      </w:r>
    </w:p>
    <w:p w14:paraId="183CB4EB" w14:textId="2712D4DF" w:rsidR="00BF073A" w:rsidRPr="00F90C33" w:rsidRDefault="00BF073A"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Стоимость упаковки</w:t>
      </w:r>
      <w:r w:rsidR="008A3E9B" w:rsidRPr="00F90C33">
        <w:rPr>
          <w:rFonts w:ascii="Times New Roman" w:hAnsi="Times New Roman" w:cs="Times New Roman"/>
          <w:color w:val="000000"/>
        </w:rPr>
        <w:t xml:space="preserve"> </w:t>
      </w:r>
      <w:r w:rsidRPr="00F90C33">
        <w:rPr>
          <w:rFonts w:ascii="Times New Roman" w:hAnsi="Times New Roman" w:cs="Times New Roman"/>
          <w:color w:val="000000"/>
        </w:rPr>
        <w:t xml:space="preserve">для передачи Покупателю Товара </w:t>
      </w:r>
      <w:r w:rsidR="000E791C" w:rsidRPr="00F90C33">
        <w:rPr>
          <w:rFonts w:ascii="Times New Roman" w:hAnsi="Times New Roman" w:cs="Times New Roman"/>
          <w:color w:val="000000"/>
        </w:rPr>
        <w:t>составляет</w:t>
      </w:r>
      <w:r w:rsidRPr="00F90C33">
        <w:rPr>
          <w:rFonts w:ascii="Times New Roman" w:hAnsi="Times New Roman" w:cs="Times New Roman"/>
          <w:color w:val="000000"/>
        </w:rPr>
        <w:t xml:space="preserve"> 50 руб. за единицу Товара (не взимается, если Товар был не выкуплен Покупателем после примерки по причине брака).</w:t>
      </w:r>
      <w:r w:rsidR="008A3E9B" w:rsidRPr="00F90C33">
        <w:rPr>
          <w:rFonts w:ascii="Times New Roman" w:hAnsi="Times New Roman" w:cs="Times New Roman"/>
          <w:color w:val="000000"/>
        </w:rPr>
        <w:t xml:space="preserve"> Упаковка Товара включает в себя: пакет, одноразовые пломбы, индивидуальную упаковку, информационный вкладыш. Состав упаковки может меняться.</w:t>
      </w:r>
    </w:p>
    <w:p w14:paraId="0E2667F1" w14:textId="3212E7FA" w:rsidR="000E791C" w:rsidRPr="00F90C33" w:rsidRDefault="00BF073A"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ab/>
        <w:t xml:space="preserve"> Стоимость </w:t>
      </w:r>
      <w:r w:rsidR="000E791C" w:rsidRPr="00F90C33">
        <w:rPr>
          <w:rFonts w:ascii="Times New Roman" w:hAnsi="Times New Roman" w:cs="Times New Roman"/>
          <w:color w:val="000000"/>
        </w:rPr>
        <w:t>организации Комиссионером транспортировки</w:t>
      </w:r>
      <w:r w:rsidR="004F2C2E" w:rsidRPr="00F90C33">
        <w:rPr>
          <w:rFonts w:ascii="Times New Roman" w:hAnsi="Times New Roman" w:cs="Times New Roman"/>
          <w:color w:val="000000"/>
        </w:rPr>
        <w:t xml:space="preserve"> Товара со склада Комиссионера </w:t>
      </w:r>
      <w:r w:rsidR="000E791C" w:rsidRPr="00F90C33">
        <w:rPr>
          <w:rFonts w:ascii="Times New Roman" w:hAnsi="Times New Roman" w:cs="Times New Roman"/>
          <w:color w:val="000000"/>
        </w:rPr>
        <w:t xml:space="preserve">на </w:t>
      </w:r>
      <w:r w:rsidR="004F2C2E" w:rsidRPr="00F90C33">
        <w:rPr>
          <w:rFonts w:ascii="Times New Roman" w:hAnsi="Times New Roman" w:cs="Times New Roman"/>
          <w:color w:val="000000"/>
        </w:rPr>
        <w:t>точку розничной торговли, либо обратно</w:t>
      </w:r>
      <w:r w:rsidR="00D11F44" w:rsidRPr="00F90C33">
        <w:rPr>
          <w:rFonts w:ascii="Times New Roman" w:hAnsi="Times New Roman" w:cs="Times New Roman"/>
          <w:color w:val="000000"/>
        </w:rPr>
        <w:t>,</w:t>
      </w:r>
      <w:r w:rsidR="004F2C2E" w:rsidRPr="00F90C33">
        <w:rPr>
          <w:rFonts w:ascii="Times New Roman" w:hAnsi="Times New Roman" w:cs="Times New Roman"/>
          <w:color w:val="000000"/>
        </w:rPr>
        <w:t xml:space="preserve"> </w:t>
      </w:r>
      <w:r w:rsidR="000E791C" w:rsidRPr="00F90C33">
        <w:rPr>
          <w:rFonts w:ascii="Times New Roman" w:hAnsi="Times New Roman" w:cs="Times New Roman"/>
          <w:color w:val="000000"/>
        </w:rPr>
        <w:t>составляет 50 руб. за единицу Товара.</w:t>
      </w:r>
    </w:p>
    <w:p w14:paraId="009319D4" w14:textId="7C7EAE46" w:rsidR="000E791C" w:rsidRPr="00F90C33" w:rsidRDefault="000E791C"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Комиссионер вправе удержать штраф за возврат/отказ Покупателя от Товара по причине производственного брака. </w:t>
      </w:r>
      <w:bookmarkStart w:id="11" w:name="_Hlk201652661"/>
      <w:r w:rsidRPr="00F90C33">
        <w:rPr>
          <w:rFonts w:ascii="Times New Roman" w:hAnsi="Times New Roman" w:cs="Times New Roman"/>
          <w:color w:val="000000"/>
        </w:rPr>
        <w:t xml:space="preserve">Размер такого штрафа составляет </w:t>
      </w:r>
      <w:r w:rsidR="0080550B" w:rsidRPr="00F90C33">
        <w:rPr>
          <w:rFonts w:ascii="Times New Roman" w:hAnsi="Times New Roman" w:cs="Times New Roman"/>
          <w:color w:val="000000"/>
        </w:rPr>
        <w:t>50% от стоимости</w:t>
      </w:r>
      <w:r w:rsidRPr="00F90C33">
        <w:rPr>
          <w:rFonts w:ascii="Times New Roman" w:hAnsi="Times New Roman" w:cs="Times New Roman"/>
          <w:color w:val="000000"/>
        </w:rPr>
        <w:t xml:space="preserve"> единиц</w:t>
      </w:r>
      <w:r w:rsidR="0080550B" w:rsidRPr="00F90C33">
        <w:rPr>
          <w:rFonts w:ascii="Times New Roman" w:hAnsi="Times New Roman" w:cs="Times New Roman"/>
          <w:color w:val="000000"/>
        </w:rPr>
        <w:t xml:space="preserve">ы </w:t>
      </w:r>
      <w:r w:rsidRPr="00F90C33">
        <w:rPr>
          <w:rFonts w:ascii="Times New Roman" w:hAnsi="Times New Roman" w:cs="Times New Roman"/>
          <w:color w:val="000000"/>
        </w:rPr>
        <w:t>Товара.</w:t>
      </w:r>
    </w:p>
    <w:bookmarkEnd w:id="11"/>
    <w:p w14:paraId="22F0BEE0" w14:textId="528D2F82" w:rsidR="00E71E35" w:rsidRPr="00F90C33" w:rsidRDefault="00E71E35"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Комиссионер вправе удержать штраф за ошибку маркировки Товара, допущенную Комитентом. </w:t>
      </w:r>
      <w:bookmarkStart w:id="12" w:name="_Hlk201653336"/>
      <w:r w:rsidRPr="00F90C33">
        <w:rPr>
          <w:rFonts w:ascii="Times New Roman" w:hAnsi="Times New Roman" w:cs="Times New Roman"/>
          <w:color w:val="000000"/>
        </w:rPr>
        <w:t xml:space="preserve">Размер такого штрафа составляет 500 рублей </w:t>
      </w:r>
      <w:bookmarkEnd w:id="12"/>
      <w:r w:rsidRPr="00F90C33">
        <w:rPr>
          <w:rFonts w:ascii="Times New Roman" w:hAnsi="Times New Roman" w:cs="Times New Roman"/>
          <w:color w:val="000000"/>
        </w:rPr>
        <w:t>за допущенную ошибку.</w:t>
      </w:r>
    </w:p>
    <w:p w14:paraId="0D64703C" w14:textId="1C8178E4" w:rsidR="00BB709D" w:rsidRPr="00F90C33" w:rsidRDefault="00BB709D"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Комиссионер вправе удержать штраф за непоставленный Поставщиком Товар</w:t>
      </w:r>
      <w:r w:rsidR="003B6196" w:rsidRPr="00F90C33">
        <w:rPr>
          <w:rFonts w:ascii="Times New Roman" w:hAnsi="Times New Roman" w:cs="Times New Roman"/>
          <w:color w:val="000000"/>
        </w:rPr>
        <w:t xml:space="preserve"> (</w:t>
      </w:r>
      <w:r w:rsidR="003B6196" w:rsidRPr="00F90C33">
        <w:rPr>
          <w:rFonts w:ascii="Times New Roman" w:hAnsi="Times New Roman" w:cs="Times New Roman"/>
          <w:color w:val="000000"/>
          <w:lang w:val="en-US"/>
        </w:rPr>
        <w:t>FBS</w:t>
      </w:r>
      <w:r w:rsidR="003B6196" w:rsidRPr="00F90C33">
        <w:rPr>
          <w:rFonts w:ascii="Times New Roman" w:hAnsi="Times New Roman" w:cs="Times New Roman"/>
          <w:color w:val="000000"/>
        </w:rPr>
        <w:t>)</w:t>
      </w:r>
      <w:r w:rsidRPr="00F90C33">
        <w:rPr>
          <w:rFonts w:ascii="Times New Roman" w:hAnsi="Times New Roman" w:cs="Times New Roman"/>
          <w:color w:val="000000"/>
        </w:rPr>
        <w:t xml:space="preserve"> в случае заказа такого товара на сайте </w:t>
      </w:r>
      <w:hyperlink r:id="rId8" w:history="1">
        <w:r w:rsidR="00D11F44" w:rsidRPr="00F90C33">
          <w:rPr>
            <w:rStyle w:val="a4"/>
            <w:rFonts w:ascii="Times New Roman" w:hAnsi="Times New Roman" w:cs="Times New Roman"/>
          </w:rPr>
          <w:t>https://sodamoda.ru/</w:t>
        </w:r>
      </w:hyperlink>
      <w:r w:rsidR="00B11819" w:rsidRPr="00F90C33">
        <w:rPr>
          <w:rFonts w:ascii="Times New Roman" w:hAnsi="Times New Roman" w:cs="Times New Roman"/>
          <w:color w:val="000000"/>
        </w:rPr>
        <w:t xml:space="preserve"> </w:t>
      </w:r>
      <w:r w:rsidRPr="00F90C33">
        <w:rPr>
          <w:rFonts w:ascii="Times New Roman" w:hAnsi="Times New Roman" w:cs="Times New Roman"/>
          <w:color w:val="000000"/>
        </w:rPr>
        <w:t>Покупателем.</w:t>
      </w:r>
      <w:r w:rsidR="009F7F65" w:rsidRPr="00F90C33">
        <w:t xml:space="preserve"> </w:t>
      </w:r>
      <w:r w:rsidR="009F7F65" w:rsidRPr="00F90C33">
        <w:rPr>
          <w:rFonts w:ascii="Times New Roman" w:hAnsi="Times New Roman" w:cs="Times New Roman"/>
          <w:color w:val="000000"/>
        </w:rPr>
        <w:t>Размер такого штрафа составляет 5000 рублей.</w:t>
      </w:r>
    </w:p>
    <w:p w14:paraId="30568015" w14:textId="6EB16932" w:rsidR="00512CC5" w:rsidRPr="00F90C33" w:rsidRDefault="00512CC5" w:rsidP="00BF073A">
      <w:pPr>
        <w:pStyle w:val="a3"/>
        <w:tabs>
          <w:tab w:val="left" w:pos="285"/>
          <w:tab w:val="left" w:pos="709"/>
          <w:tab w:val="left" w:pos="3119"/>
        </w:tabs>
        <w:ind w:left="0"/>
        <w:jc w:val="both"/>
        <w:rPr>
          <w:rFonts w:ascii="Times New Roman" w:hAnsi="Times New Roman" w:cs="Times New Roman"/>
        </w:rPr>
      </w:pPr>
      <w:r w:rsidRPr="00F90C33">
        <w:rPr>
          <w:rFonts w:ascii="Times New Roman" w:hAnsi="Times New Roman" w:cs="Times New Roman"/>
        </w:rPr>
        <w:t>Комиссионер вправе утилизировать Товар в следующих случаях:</w:t>
      </w:r>
    </w:p>
    <w:p w14:paraId="40B5D0B5" w14:textId="77777777" w:rsidR="00512CC5" w:rsidRPr="00F90C33" w:rsidRDefault="00512CC5" w:rsidP="00BF073A">
      <w:pPr>
        <w:pStyle w:val="a3"/>
        <w:tabs>
          <w:tab w:val="left" w:pos="285"/>
          <w:tab w:val="left" w:pos="709"/>
          <w:tab w:val="left" w:pos="3119"/>
        </w:tabs>
        <w:ind w:left="0"/>
        <w:jc w:val="both"/>
        <w:rPr>
          <w:rFonts w:ascii="Times New Roman" w:hAnsi="Times New Roman" w:cs="Times New Roman"/>
        </w:rPr>
      </w:pPr>
      <w:r w:rsidRPr="00F90C33">
        <w:rPr>
          <w:rFonts w:ascii="Times New Roman" w:hAnsi="Times New Roman" w:cs="Times New Roman"/>
        </w:rPr>
        <w:t xml:space="preserve">1) Товар приходит в негодность во время его нахождения на складе Комиссионера в связи истечением срока годности Товара; </w:t>
      </w:r>
    </w:p>
    <w:p w14:paraId="1D6BFD88" w14:textId="6BC3FC87" w:rsidR="00512CC5" w:rsidRPr="00F90C33" w:rsidRDefault="00512CC5" w:rsidP="00BF073A">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rPr>
        <w:t>2) Комиссионер заявил о возврате Товара</w:t>
      </w:r>
      <w:r w:rsidR="00203625" w:rsidRPr="00F90C33">
        <w:rPr>
          <w:rFonts w:ascii="Times New Roman" w:hAnsi="Times New Roman" w:cs="Times New Roman"/>
        </w:rPr>
        <w:t xml:space="preserve"> Комитенту</w:t>
      </w:r>
      <w:r w:rsidRPr="00F90C33">
        <w:rPr>
          <w:rFonts w:ascii="Times New Roman" w:hAnsi="Times New Roman" w:cs="Times New Roman"/>
        </w:rPr>
        <w:t xml:space="preserve"> в порядке, предусмотренном пунктами </w:t>
      </w:r>
      <w:r w:rsidR="00C43A7C" w:rsidRPr="00F90C33">
        <w:rPr>
          <w:rFonts w:ascii="Times New Roman" w:hAnsi="Times New Roman" w:cs="Times New Roman"/>
        </w:rPr>
        <w:t>7.</w:t>
      </w:r>
      <w:r w:rsidR="003B6196" w:rsidRPr="00F90C33">
        <w:rPr>
          <w:rFonts w:ascii="Times New Roman" w:hAnsi="Times New Roman" w:cs="Times New Roman"/>
        </w:rPr>
        <w:t>3</w:t>
      </w:r>
      <w:r w:rsidR="00C43A7C" w:rsidRPr="00F90C33">
        <w:rPr>
          <w:rFonts w:ascii="Times New Roman" w:hAnsi="Times New Roman" w:cs="Times New Roman"/>
        </w:rPr>
        <w:t xml:space="preserve">, </w:t>
      </w:r>
      <w:r w:rsidR="00900CA2" w:rsidRPr="00F90C33">
        <w:rPr>
          <w:rFonts w:ascii="Times New Roman" w:hAnsi="Times New Roman" w:cs="Times New Roman"/>
        </w:rPr>
        <w:t>7.</w:t>
      </w:r>
      <w:r w:rsidR="003B6196" w:rsidRPr="00F90C33">
        <w:rPr>
          <w:rFonts w:ascii="Times New Roman" w:hAnsi="Times New Roman" w:cs="Times New Roman"/>
        </w:rPr>
        <w:t>9</w:t>
      </w:r>
      <w:r w:rsidR="00C43A7C" w:rsidRPr="00F90C33">
        <w:rPr>
          <w:rFonts w:ascii="Times New Roman" w:hAnsi="Times New Roman" w:cs="Times New Roman"/>
        </w:rPr>
        <w:t>, 7.</w:t>
      </w:r>
      <w:r w:rsidR="003B6196" w:rsidRPr="00F90C33">
        <w:rPr>
          <w:rFonts w:ascii="Times New Roman" w:hAnsi="Times New Roman" w:cs="Times New Roman"/>
        </w:rPr>
        <w:t>17</w:t>
      </w:r>
      <w:r w:rsidR="009C4E6D" w:rsidRPr="00F90C33">
        <w:rPr>
          <w:rFonts w:ascii="Times New Roman" w:hAnsi="Times New Roman" w:cs="Times New Roman"/>
        </w:rPr>
        <w:t>, 8.</w:t>
      </w:r>
      <w:r w:rsidR="00525BBB" w:rsidRPr="00F90C33">
        <w:rPr>
          <w:rFonts w:ascii="Times New Roman" w:hAnsi="Times New Roman" w:cs="Times New Roman"/>
        </w:rPr>
        <w:t>9</w:t>
      </w:r>
      <w:r w:rsidRPr="00F90C33">
        <w:rPr>
          <w:rFonts w:ascii="Times New Roman" w:hAnsi="Times New Roman" w:cs="Times New Roman"/>
        </w:rPr>
        <w:t xml:space="preserve"> или иных случаях, когда Товар подлежит возврату </w:t>
      </w:r>
      <w:r w:rsidR="00203625" w:rsidRPr="00F90C33">
        <w:rPr>
          <w:rFonts w:ascii="Times New Roman" w:hAnsi="Times New Roman" w:cs="Times New Roman"/>
        </w:rPr>
        <w:t>Комитенту</w:t>
      </w:r>
      <w:r w:rsidRPr="00F90C33">
        <w:rPr>
          <w:rFonts w:ascii="Times New Roman" w:hAnsi="Times New Roman" w:cs="Times New Roman"/>
        </w:rPr>
        <w:t xml:space="preserve">, </w:t>
      </w:r>
      <w:r w:rsidR="00203625" w:rsidRPr="00F90C33">
        <w:rPr>
          <w:rFonts w:ascii="Times New Roman" w:hAnsi="Times New Roman" w:cs="Times New Roman"/>
        </w:rPr>
        <w:t>а Комитент</w:t>
      </w:r>
      <w:r w:rsidRPr="00F90C33">
        <w:rPr>
          <w:rFonts w:ascii="Times New Roman" w:hAnsi="Times New Roman" w:cs="Times New Roman"/>
        </w:rPr>
        <w:t xml:space="preserve"> не принял и не вывез Товар в срок, </w:t>
      </w:r>
      <w:proofErr w:type="spellStart"/>
      <w:r w:rsidRPr="00F90C33">
        <w:rPr>
          <w:rFonts w:ascii="Times New Roman" w:hAnsi="Times New Roman" w:cs="Times New Roman"/>
        </w:rPr>
        <w:t>предусмотренныи</w:t>
      </w:r>
      <w:proofErr w:type="spellEnd"/>
      <w:r w:rsidRPr="00F90C33">
        <w:rPr>
          <w:rFonts w:ascii="Times New Roman" w:hAnsi="Times New Roman" w:cs="Times New Roman"/>
        </w:rPr>
        <w:t xml:space="preserve">̆ Договором или </w:t>
      </w:r>
      <w:r w:rsidR="002639B8" w:rsidRPr="00F90C33">
        <w:rPr>
          <w:rFonts w:ascii="Times New Roman" w:hAnsi="Times New Roman" w:cs="Times New Roman"/>
        </w:rPr>
        <w:t>требованием о вывозе Товара.</w:t>
      </w:r>
      <w:r w:rsidR="00203625" w:rsidRPr="00F90C33">
        <w:rPr>
          <w:rFonts w:ascii="Times New Roman" w:hAnsi="Times New Roman" w:cs="Times New Roman"/>
        </w:rPr>
        <w:t xml:space="preserve"> В таком случае Комиссионер вправе удержать денежные средства в размере 10% от стоимости единицы Товара.</w:t>
      </w:r>
    </w:p>
    <w:p w14:paraId="37655639" w14:textId="5C5CDEA4" w:rsidR="004C2A30" w:rsidRPr="00F90C33" w:rsidRDefault="00F233CA" w:rsidP="00995AE2">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Взаиморасчеты производятся Сторонами один раз в месяц на основании подписанного Сторонами Акта сверки взаимных расчетов. Акт сверки взаимных расчетов составляется после </w:t>
      </w:r>
      <w:r w:rsidR="000E791C" w:rsidRPr="00F90C33">
        <w:rPr>
          <w:rFonts w:ascii="Times New Roman" w:hAnsi="Times New Roman" w:cs="Times New Roman"/>
          <w:color w:val="000000"/>
        </w:rPr>
        <w:t xml:space="preserve">подписания </w:t>
      </w:r>
      <w:r w:rsidRPr="00F90C33">
        <w:rPr>
          <w:rFonts w:ascii="Times New Roman" w:hAnsi="Times New Roman" w:cs="Times New Roman"/>
          <w:color w:val="000000"/>
        </w:rPr>
        <w:t xml:space="preserve">сторонами Отчета Комиссионера. Комиссионер передает Комитенту подписанный со своей стороны отчет Комиссионера по итогам отчетного </w:t>
      </w:r>
      <w:proofErr w:type="gramStart"/>
      <w:r w:rsidRPr="00F90C33">
        <w:rPr>
          <w:rFonts w:ascii="Times New Roman" w:hAnsi="Times New Roman" w:cs="Times New Roman"/>
          <w:color w:val="000000"/>
        </w:rPr>
        <w:t>месяца  по</w:t>
      </w:r>
      <w:proofErr w:type="gramEnd"/>
      <w:r w:rsidRPr="00F90C33">
        <w:rPr>
          <w:rFonts w:ascii="Times New Roman" w:hAnsi="Times New Roman" w:cs="Times New Roman"/>
          <w:color w:val="000000"/>
        </w:rPr>
        <w:t xml:space="preserve"> электронной почте</w:t>
      </w:r>
      <w:r w:rsidR="0080550B" w:rsidRPr="00F90C33">
        <w:rPr>
          <w:rFonts w:ascii="Times New Roman" w:hAnsi="Times New Roman" w:cs="Times New Roman"/>
          <w:color w:val="000000"/>
        </w:rPr>
        <w:t xml:space="preserve"> или по электронному документообороту (ЭДО)</w:t>
      </w:r>
      <w:r w:rsidRPr="00F90C33">
        <w:rPr>
          <w:rFonts w:ascii="Times New Roman" w:hAnsi="Times New Roman" w:cs="Times New Roman"/>
          <w:color w:val="000000"/>
        </w:rPr>
        <w:t xml:space="preserve">, указанной в настоящем Договоре, с 1 (первого) по 10 (десятое) число месяца, следующего за отчетным. Комитент обязуется проверить и подписать полученный отчет Комиссионера в течение 3 (трех) календарных дней либо предоставить мотивированный отказ от его </w:t>
      </w:r>
      <w:r w:rsidR="003C088A" w:rsidRPr="00F90C33">
        <w:rPr>
          <w:rFonts w:ascii="Times New Roman" w:hAnsi="Times New Roman" w:cs="Times New Roman"/>
          <w:color w:val="000000"/>
        </w:rPr>
        <w:t>заключения</w:t>
      </w:r>
      <w:r w:rsidRPr="00F90C33">
        <w:rPr>
          <w:rFonts w:ascii="Times New Roman" w:hAnsi="Times New Roman" w:cs="Times New Roman"/>
          <w:color w:val="000000"/>
        </w:rPr>
        <w:t xml:space="preserve">. На основании подписанного обеими Сторонами </w:t>
      </w:r>
      <w:r w:rsidR="00270781" w:rsidRPr="00F90C33">
        <w:rPr>
          <w:rFonts w:ascii="Times New Roman" w:hAnsi="Times New Roman" w:cs="Times New Roman"/>
          <w:color w:val="000000"/>
        </w:rPr>
        <w:t>Акта сверки взаимных расчетов</w:t>
      </w:r>
      <w:r w:rsidRPr="00F90C33">
        <w:rPr>
          <w:rFonts w:ascii="Times New Roman" w:hAnsi="Times New Roman" w:cs="Times New Roman"/>
          <w:color w:val="000000"/>
        </w:rPr>
        <w:t xml:space="preserve"> Комиссионер обязуется перечислить Комитенту причитающуюся ему сумму за реализованный в отчетном месяце Товар, за вычетом удержанного вознаграждения Комиссионера, а также стоимости доставки и сопутствующих услуг, оказанных Комиссионером по настоящему Договору, в течение 10 (десяти) рабочих дней с момента получения подписанного Комитентом </w:t>
      </w:r>
      <w:r w:rsidR="001557F3" w:rsidRPr="00F90C33">
        <w:rPr>
          <w:rFonts w:ascii="Times New Roman" w:hAnsi="Times New Roman" w:cs="Times New Roman"/>
          <w:color w:val="000000"/>
        </w:rPr>
        <w:t>Акта сверки взаимных расчетов</w:t>
      </w:r>
      <w:r w:rsidRPr="00F90C33">
        <w:rPr>
          <w:rFonts w:ascii="Times New Roman" w:hAnsi="Times New Roman" w:cs="Times New Roman"/>
          <w:color w:val="000000"/>
        </w:rPr>
        <w:t>.</w:t>
      </w:r>
      <w:r w:rsidR="00E00787" w:rsidRPr="00F90C33">
        <w:rPr>
          <w:rFonts w:ascii="Times New Roman" w:hAnsi="Times New Roman" w:cs="Times New Roman"/>
          <w:color w:val="000000"/>
        </w:rPr>
        <w:t xml:space="preserve"> </w:t>
      </w:r>
    </w:p>
    <w:p w14:paraId="090FB870" w14:textId="721F98CF"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Базой для расчета вознаграждения Комиссионера является цена Товара на момент продажи Товара Покупателю </w:t>
      </w:r>
      <w:r w:rsidR="00E50855" w:rsidRPr="00F90C33">
        <w:rPr>
          <w:rFonts w:ascii="Times New Roman" w:hAnsi="Times New Roman" w:cs="Times New Roman"/>
          <w:color w:val="000000"/>
        </w:rPr>
        <w:t>после</w:t>
      </w:r>
      <w:r w:rsidRPr="00F90C33">
        <w:rPr>
          <w:rFonts w:ascii="Times New Roman" w:hAnsi="Times New Roman" w:cs="Times New Roman"/>
          <w:color w:val="000000"/>
        </w:rPr>
        <w:t xml:space="preserve"> применения всех возможных скидок и бонусов, с учетом всех налоговых платежей.</w:t>
      </w:r>
    </w:p>
    <w:p w14:paraId="4445D65D" w14:textId="77777777"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В случае невозможности Комиссионером вычесть сумму Вознаграждения или других дополнительных услуг из Валового оборота, Комиссионер вправе выставить счет на оплату Вознаграждения, услуг и/или расходов, а Комитент обязуется оплатить счет в течение 10 (десяти) рабочих дней с даты выставления счета.</w:t>
      </w:r>
    </w:p>
    <w:p w14:paraId="4498189E" w14:textId="386AEDDF"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В случае возврата Товара Покупателем после произведенных Сторонами взаиморасчетов в текущем месяце комиссионное вознаграждение за его реализацию подлежит перерасчету в следующем отчетном периоде. При этом Комитент компенсирует </w:t>
      </w:r>
      <w:bookmarkStart w:id="13" w:name="_Hlk201233361"/>
      <w:r w:rsidRPr="00F90C33">
        <w:rPr>
          <w:rFonts w:ascii="Times New Roman" w:hAnsi="Times New Roman" w:cs="Times New Roman"/>
          <w:color w:val="000000"/>
        </w:rPr>
        <w:t>расходы Комиссионера на транспортировку, хранение и прочие услуги по возврату Товаров</w:t>
      </w:r>
      <w:bookmarkEnd w:id="13"/>
      <w:r w:rsidRPr="00F90C33">
        <w:rPr>
          <w:rFonts w:ascii="Times New Roman" w:hAnsi="Times New Roman" w:cs="Times New Roman"/>
          <w:color w:val="000000"/>
        </w:rPr>
        <w:t>, перечень которых указывается в отчете Комиссионера.</w:t>
      </w:r>
      <w:r w:rsidR="001069F4" w:rsidRPr="00F90C33">
        <w:t xml:space="preserve"> </w:t>
      </w:r>
      <w:r w:rsidR="001069F4" w:rsidRPr="00F90C33">
        <w:rPr>
          <w:rFonts w:ascii="Times New Roman" w:hAnsi="Times New Roman" w:cs="Times New Roman"/>
        </w:rPr>
        <w:t xml:space="preserve">Тарифы на </w:t>
      </w:r>
      <w:r w:rsidR="001069F4" w:rsidRPr="00F90C33">
        <w:rPr>
          <w:rFonts w:ascii="Times New Roman" w:hAnsi="Times New Roman" w:cs="Times New Roman"/>
          <w:color w:val="000000"/>
        </w:rPr>
        <w:t>расходы Комиссионера на транспортировку, хранение и прочие услуги по возврату Товаров, отражены в п. 6.</w:t>
      </w:r>
      <w:r w:rsidR="007172C7" w:rsidRPr="00F90C33">
        <w:rPr>
          <w:rFonts w:ascii="Times New Roman" w:hAnsi="Times New Roman" w:cs="Times New Roman"/>
          <w:color w:val="000000"/>
        </w:rPr>
        <w:t>2</w:t>
      </w:r>
      <w:r w:rsidR="001069F4" w:rsidRPr="00F90C33">
        <w:rPr>
          <w:rFonts w:ascii="Times New Roman" w:hAnsi="Times New Roman" w:cs="Times New Roman"/>
          <w:color w:val="000000"/>
        </w:rPr>
        <w:t>. настоящего Договора</w:t>
      </w:r>
      <w:r w:rsidR="003D662A" w:rsidRPr="00F90C33">
        <w:rPr>
          <w:rFonts w:ascii="Times New Roman" w:hAnsi="Times New Roman" w:cs="Times New Roman"/>
          <w:color w:val="000000"/>
        </w:rPr>
        <w:t xml:space="preserve">. </w:t>
      </w:r>
      <w:r w:rsidR="00197B72" w:rsidRPr="00F90C33">
        <w:rPr>
          <w:rFonts w:ascii="Times New Roman" w:hAnsi="Times New Roman" w:cs="Times New Roman"/>
          <w:color w:val="000000"/>
        </w:rPr>
        <w:t>При подготовке отчёта Комиссионера</w:t>
      </w:r>
      <w:r w:rsidR="003D662A" w:rsidRPr="00F90C33">
        <w:rPr>
          <w:rFonts w:ascii="Times New Roman" w:hAnsi="Times New Roman" w:cs="Times New Roman"/>
          <w:color w:val="000000"/>
        </w:rPr>
        <w:t xml:space="preserve"> </w:t>
      </w:r>
      <w:bookmarkStart w:id="14" w:name="_Hlk201660823"/>
      <w:r w:rsidR="003D662A" w:rsidRPr="00F90C33">
        <w:rPr>
          <w:rFonts w:ascii="Times New Roman" w:hAnsi="Times New Roman" w:cs="Times New Roman"/>
          <w:color w:val="000000"/>
        </w:rPr>
        <w:t>Комиссионер вправе обозначить сумму таких расходов, ссылаясь на тарифы, предусмотренные Договором.</w:t>
      </w:r>
    </w:p>
    <w:bookmarkEnd w:id="14"/>
    <w:p w14:paraId="127F3374" w14:textId="77777777"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Датой исполнения обязательства Комиссионера по перечислению денежных средств за реализованный Товар считается дата списания денежных средств с расчетного счета Комиссионера.</w:t>
      </w:r>
    </w:p>
    <w:p w14:paraId="48ACD298" w14:textId="793464F7"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lastRenderedPageBreak/>
        <w:t xml:space="preserve">Все расчеты по данному Договору производятся в безналичном порядке по реквизитам, указанным в настоящем Договоре, в российских рублях, с учётом налогов, предусмотренных законодательством РФ. </w:t>
      </w:r>
    </w:p>
    <w:p w14:paraId="08C53ADA" w14:textId="49A59D78" w:rsidR="004C2A30"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Комиссионер вправе приостановить расчеты с Комитентом, в случае </w:t>
      </w:r>
      <w:r w:rsidR="000E791C" w:rsidRPr="00F90C33">
        <w:rPr>
          <w:rFonts w:ascii="Times New Roman" w:hAnsi="Times New Roman" w:cs="Times New Roman"/>
          <w:color w:val="000000"/>
        </w:rPr>
        <w:t>непредоставления</w:t>
      </w:r>
      <w:r w:rsidRPr="00F90C33">
        <w:rPr>
          <w:rFonts w:ascii="Times New Roman" w:hAnsi="Times New Roman" w:cs="Times New Roman"/>
          <w:color w:val="000000"/>
        </w:rPr>
        <w:t xml:space="preserve"> документов, указанных в пункте </w:t>
      </w:r>
      <w:r w:rsidR="00CD4ADD" w:rsidRPr="00F90C33">
        <w:rPr>
          <w:rFonts w:ascii="Times New Roman" w:hAnsi="Times New Roman" w:cs="Times New Roman"/>
          <w:color w:val="000000"/>
        </w:rPr>
        <w:t>8</w:t>
      </w:r>
      <w:r w:rsidRPr="00F90C33">
        <w:rPr>
          <w:rFonts w:ascii="Times New Roman" w:hAnsi="Times New Roman" w:cs="Times New Roman"/>
          <w:color w:val="000000"/>
        </w:rPr>
        <w:t>.4.5 Договора.</w:t>
      </w:r>
    </w:p>
    <w:p w14:paraId="25B84FBD" w14:textId="5F55C81F" w:rsidR="00F233CA" w:rsidRPr="00F90C33" w:rsidRDefault="00F233CA" w:rsidP="000E791C">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Комиссионер вправе при непредоставлении исправленных документов в течение 24 часов, аннулировать поставку.</w:t>
      </w:r>
    </w:p>
    <w:p w14:paraId="78EB3ACE" w14:textId="48BE609E" w:rsidR="00D93556" w:rsidRPr="00F90C33" w:rsidRDefault="00D93556" w:rsidP="006C4ACB">
      <w:pPr>
        <w:pStyle w:val="a3"/>
        <w:numPr>
          <w:ilvl w:val="1"/>
          <w:numId w:val="7"/>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Комитент присоединяется к бонусной программе, </w:t>
      </w:r>
      <w:r w:rsidR="006C4ACB" w:rsidRPr="00F90C33">
        <w:rPr>
          <w:rFonts w:ascii="Times New Roman" w:hAnsi="Times New Roman" w:cs="Times New Roman"/>
          <w:color w:val="000000"/>
        </w:rPr>
        <w:t xml:space="preserve">осуществляемой </w:t>
      </w:r>
      <w:r w:rsidRPr="00F90C33">
        <w:rPr>
          <w:rFonts w:ascii="Times New Roman" w:hAnsi="Times New Roman" w:cs="Times New Roman"/>
          <w:color w:val="000000"/>
        </w:rPr>
        <w:t>Комиссионером в рамках реализации Товара Покупателям.</w:t>
      </w:r>
    </w:p>
    <w:p w14:paraId="2AD7C07B" w14:textId="77777777"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p>
    <w:p w14:paraId="287C9132" w14:textId="77777777" w:rsidR="00CF561C" w:rsidRPr="00F90C33" w:rsidRDefault="00CF561C" w:rsidP="000E791C">
      <w:pPr>
        <w:pStyle w:val="a3"/>
        <w:numPr>
          <w:ilvl w:val="0"/>
          <w:numId w:val="7"/>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b/>
          <w:bCs/>
          <w:color w:val="000000"/>
        </w:rPr>
        <w:t>Ответственность сторон. Страхование рисков.</w:t>
      </w:r>
    </w:p>
    <w:p w14:paraId="20E13639" w14:textId="77777777" w:rsidR="00391289" w:rsidRPr="00F90C33" w:rsidRDefault="00391289" w:rsidP="00391289">
      <w:pPr>
        <w:pStyle w:val="a3"/>
        <w:tabs>
          <w:tab w:val="left" w:pos="285"/>
          <w:tab w:val="left" w:pos="567"/>
          <w:tab w:val="left" w:pos="3119"/>
        </w:tabs>
        <w:ind w:left="57"/>
        <w:jc w:val="both"/>
        <w:rPr>
          <w:rFonts w:ascii="Times New Roman" w:hAnsi="Times New Roman" w:cs="Times New Roman"/>
          <w:b/>
          <w:bCs/>
          <w:color w:val="000000"/>
        </w:rPr>
      </w:pPr>
    </w:p>
    <w:p w14:paraId="00C587FB" w14:textId="34FE6301"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color w:val="000000"/>
        </w:rPr>
      </w:pPr>
      <w:r w:rsidRPr="00F90C33">
        <w:rPr>
          <w:rFonts w:ascii="Times New Roman" w:hAnsi="Times New Roman" w:cs="Times New Roman"/>
          <w:color w:val="000000"/>
        </w:rPr>
        <w:t>Отношения Комиссионера и Покупателей Товаров регулируются Законом РФ «О защите прав потребителей». В случае выявления дефектов реализованного Товара, возникших в установленный гарантийный срок, ответственность за такие дефекты несет Комитент как собственник Товара.</w:t>
      </w:r>
    </w:p>
    <w:p w14:paraId="21E2EC9D"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Если в течение установленных сроков гарантии Товар окажется некачественным, Комитент обязан вывезти такой Товар со склада Комиссионера своими силами и за свой счет.</w:t>
      </w:r>
    </w:p>
    <w:p w14:paraId="32EBD351" w14:textId="6A5CF97D"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 xml:space="preserve">Товар считается некачественным и подлежит возврату и/или замене, </w:t>
      </w:r>
      <w:r w:rsidR="005544B7" w:rsidRPr="00F90C33">
        <w:rPr>
          <w:rFonts w:ascii="Times New Roman" w:hAnsi="Times New Roman" w:cs="Times New Roman"/>
          <w:color w:val="000000"/>
        </w:rPr>
        <w:t>если не</w:t>
      </w:r>
      <w:r w:rsidRPr="00F90C33">
        <w:rPr>
          <w:rFonts w:ascii="Times New Roman" w:hAnsi="Times New Roman" w:cs="Times New Roman"/>
          <w:color w:val="000000"/>
        </w:rPr>
        <w:t xml:space="preserve"> отвечает требованиям законодательства по качеству, упаковке и маркировке соответствующей группе товаров. </w:t>
      </w:r>
    </w:p>
    <w:p w14:paraId="7DEB060F"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Некачественный товар подлежит возврату Комитенту в течение всего срока нахождения Товара у Комиссионера, а также в течение гарантийного срока, исчисляемого с даты продажи Товара Покупателю.</w:t>
      </w:r>
    </w:p>
    <w:p w14:paraId="093B0FD9"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Комиссионер обязуется принимать необходимые меры для сохранности полученного от Комитента Товара, однако не несет ответственность за порчу товара третьими лицами при проведении съемок, примерок и т.д.</w:t>
      </w:r>
    </w:p>
    <w:p w14:paraId="37CFC388"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Комитент несёт полную ответственность за соответствие качества Товара, упаковки и маркировки товара действующему законодательству, а также за отсутствие знака соответствия ЕАС.</w:t>
      </w:r>
    </w:p>
    <w:p w14:paraId="7FAEFE76"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В случае наложения на Комиссионера контролирующими государственными органами штрафов, связанных с ненадлежащим исполнением Комитентом данного Договора в том числе, но не ограничиваясь, предоставлением на реализацию Товаров ненадлежащего качества, не предоставлением документов и сведений (в том числе, но не ограничиваясь, сертификаты соответствия, декларации соответствия, номера декларации на товар и/или копии ГТД), необходимых для торговли данным Товаром и/или предоставлением Комитентом неправильно оформленных документов, отсутствие необходимой информации о Товаре, недостоверная информация о Товаре (его потребительских свойствах, производителе, составе), и другие нарушения, Комитент обязуется возместить Комиссионеру суммы таких штрафов, а также убытки Комиссионера, возникшие в связи с наложением штрафов в срок не позднее 10 (десяти) календарных дней со дня выставления Комиссионером соответствующего счета с приложением копий документов, подтверждающих наложение штрафа и понесенных убытков.</w:t>
      </w:r>
    </w:p>
    <w:p w14:paraId="646923EE"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При расчетах с Комитентом Комиссионер вправе в одностороннем порядке уменьшить сумму платежей на сумму штрафов, неустоек и других причитающихся Комитенту платежей, направив Комитенту Акт взаимозачета с приложением копий документов, подтверждающих размер штрафа, понесенных убытков, а также расчет неустойки. Комитент обязан подписать Акт взаимозачета и направить один экземпляр Акта Комиссионеру.</w:t>
      </w:r>
    </w:p>
    <w:p w14:paraId="4F72B26C" w14:textId="77777777"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color w:val="000000"/>
        </w:rPr>
        <w:t xml:space="preserve">В случае самостоятельного обнаружения поставки Комитентом Комиссионеру Товара, нарушающего права третьих лиц на объекты интеллектуальной собственности, Комиссионер возвращает такой Товар Комитенту. Комитент обязан вывезти такой Товар своими силами и за свой счет в течение 5 (пяти) рабочих дней после получения соответствующего уведомления. Если Комитент не вывезет Товар в указанный срок, Комиссионер вправе самостоятельно возвратить его Комитенту. Расходы, понесенные Комиссионером в связи с возвратом Товаров, возмещаются путем вычета соответствующей суммы из денежных средств, причитающихся Комитенту за </w:t>
      </w:r>
      <w:r w:rsidRPr="00F90C33">
        <w:rPr>
          <w:rFonts w:ascii="Times New Roman" w:hAnsi="Times New Roman" w:cs="Times New Roman"/>
          <w:color w:val="000000"/>
        </w:rPr>
        <w:lastRenderedPageBreak/>
        <w:t>реализованный Товар. Помимо этого, Комиссионер вправе взыскать штрафную неустойку в размере стоимости Товаров, указанной на Сайте, в отношении каждой единицы Товара, нарушающего права третьих лиц на объекты интеллектуальной собственности.</w:t>
      </w:r>
    </w:p>
    <w:p w14:paraId="5E242CBF" w14:textId="258E6B6E" w:rsidR="00CF561C"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rPr>
        <w:t xml:space="preserve">До </w:t>
      </w:r>
      <w:r w:rsidR="003C088A" w:rsidRPr="00F90C33">
        <w:rPr>
          <w:rFonts w:ascii="Times New Roman" w:hAnsi="Times New Roman" w:cs="Times New Roman"/>
        </w:rPr>
        <w:t>заключения</w:t>
      </w:r>
      <w:r w:rsidRPr="00F90C33">
        <w:rPr>
          <w:rFonts w:ascii="Times New Roman" w:hAnsi="Times New Roman" w:cs="Times New Roman"/>
        </w:rPr>
        <w:t xml:space="preserve"> настоящего Договора Комитент обязан застраховать Товар на период нахождения его на складе Комиссионера.  В случае отсутствия страховки на Товар, находящийся на складе Комиссионера, риск утраты Товара, случайной гибели, либо его повреждения несет Комитент.</w:t>
      </w:r>
    </w:p>
    <w:p w14:paraId="57A237EF" w14:textId="5830AB30" w:rsidR="00F233CA" w:rsidRPr="00F90C33" w:rsidRDefault="00F233CA" w:rsidP="00682E69">
      <w:pPr>
        <w:pStyle w:val="a3"/>
        <w:numPr>
          <w:ilvl w:val="1"/>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rPr>
        <w:t>По требованию Комиссионера Комитент обязан предоставить копию договора страхования, а также документы, подтверждающие оплату страховой премии.</w:t>
      </w:r>
    </w:p>
    <w:p w14:paraId="5E99D0CE" w14:textId="77777777" w:rsidR="00CF561C"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rPr>
        <w:t>Комитет обязан уведомлять Комиссионера обо всех изменениях, вносимых в договор страхования, путем направления данной информации по электронной почте, указанной в разделе 10 настоящего договора.</w:t>
      </w:r>
    </w:p>
    <w:p w14:paraId="3C163153" w14:textId="3A6F02B0" w:rsidR="00CF561C" w:rsidRPr="00F90C33" w:rsidRDefault="00F233CA" w:rsidP="00682E69">
      <w:pPr>
        <w:pStyle w:val="a3"/>
        <w:numPr>
          <w:ilvl w:val="1"/>
          <w:numId w:val="9"/>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Стороны освобождаются от ответственности за неисполнение или ненадлежащее исполнение обязанностей, если это вызвано действием обстоятельств непреодолимой силы.</w:t>
      </w:r>
    </w:p>
    <w:p w14:paraId="23883253" w14:textId="77777777" w:rsidR="003C088A" w:rsidRPr="00F90C33" w:rsidRDefault="00F233CA" w:rsidP="00682E69">
      <w:pPr>
        <w:pStyle w:val="a3"/>
        <w:numPr>
          <w:ilvl w:val="1"/>
          <w:numId w:val="9"/>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Комиссионер не несет ответственность за утрату и/или порчу Товара третьими лицами и не возмещает убытки в данном случае Комитенту.</w:t>
      </w:r>
    </w:p>
    <w:p w14:paraId="6D6E0225" w14:textId="77777777" w:rsidR="007C4E4F" w:rsidRPr="00F90C33" w:rsidRDefault="00F233CA" w:rsidP="00682E69">
      <w:pPr>
        <w:pStyle w:val="a3"/>
        <w:numPr>
          <w:ilvl w:val="1"/>
          <w:numId w:val="9"/>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В случае повреждения Товара и невозможности его восстановления, а равно в случае утраты или гибели Товара, по вине Комиссионера, по требованию Комитента Комиссионер выплачивает штраф в размере 30% от стоимости утраченного или погибшего Товара, указанной в УПД</w:t>
      </w:r>
    </w:p>
    <w:p w14:paraId="6AB0E97E" w14:textId="77777777" w:rsidR="007C4E4F" w:rsidRPr="00F90C33" w:rsidRDefault="00F233CA" w:rsidP="00682E69">
      <w:pPr>
        <w:pStyle w:val="a3"/>
        <w:numPr>
          <w:ilvl w:val="1"/>
          <w:numId w:val="9"/>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В случае нарушения прав Комиссионера на фото и видео контент, созданные в течение действия Договора, Комитет обязан выплатить Комиссионеру штраф в размере 500 000,00 рублей.</w:t>
      </w:r>
    </w:p>
    <w:p w14:paraId="2FD923B3" w14:textId="4E87851B" w:rsidR="00F233CA" w:rsidRPr="00F90C33" w:rsidRDefault="00F233CA" w:rsidP="00682E69">
      <w:pPr>
        <w:pStyle w:val="a3"/>
        <w:numPr>
          <w:ilvl w:val="1"/>
          <w:numId w:val="9"/>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В случае досрочного расторжения Договора по инициативе Комитента и нарушения срока уведомления, предусмотренного п. </w:t>
      </w:r>
      <w:r w:rsidR="00CD4ADD" w:rsidRPr="00F90C33">
        <w:rPr>
          <w:rFonts w:ascii="Times New Roman" w:hAnsi="Times New Roman" w:cs="Times New Roman"/>
          <w:color w:val="000000"/>
        </w:rPr>
        <w:t>10.3.</w:t>
      </w:r>
      <w:r w:rsidRPr="00F90C33">
        <w:rPr>
          <w:rFonts w:ascii="Times New Roman" w:hAnsi="Times New Roman" w:cs="Times New Roman"/>
          <w:color w:val="000000"/>
        </w:rPr>
        <w:t xml:space="preserve"> Договора, Комитент обязан уплатить Комиссионеру </w:t>
      </w:r>
      <w:r w:rsidR="00D32BDA" w:rsidRPr="00F90C33">
        <w:rPr>
          <w:rFonts w:ascii="Times New Roman" w:hAnsi="Times New Roman" w:cs="Times New Roman"/>
          <w:color w:val="000000"/>
        </w:rPr>
        <w:t xml:space="preserve">штраф в размере 50000 (пятидесяти тысяч) рублей. </w:t>
      </w:r>
      <w:r w:rsidRPr="00F90C33">
        <w:rPr>
          <w:rFonts w:ascii="Times New Roman" w:hAnsi="Times New Roman" w:cs="Times New Roman"/>
          <w:color w:val="000000"/>
        </w:rPr>
        <w:t xml:space="preserve"> </w:t>
      </w:r>
    </w:p>
    <w:p w14:paraId="383B53E8" w14:textId="77777777" w:rsidR="00F233CA" w:rsidRPr="00F90C33" w:rsidRDefault="00F233CA" w:rsidP="003774C3">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Комиссионер вправе требовать сверх неустойки возмещения убытков, причиненных досрочным расторжением Договора. </w:t>
      </w:r>
    </w:p>
    <w:p w14:paraId="0B7322D7" w14:textId="77777777" w:rsidR="007C4E4F" w:rsidRPr="00F90C33" w:rsidRDefault="00F233CA" w:rsidP="003C088A">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Выплата неустойки и возмещение убытков осуществляется в течение 10 (десяти) календарных дней с момента предъявления соответствующего требования.</w:t>
      </w:r>
      <w:bookmarkStart w:id="15" w:name="_Hlk198109994"/>
    </w:p>
    <w:p w14:paraId="79172542" w14:textId="575AF6E6" w:rsidR="003C088A" w:rsidRPr="00F90C33" w:rsidRDefault="00194671" w:rsidP="003C088A">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7.17. </w:t>
      </w:r>
      <w:r w:rsidR="00F233CA" w:rsidRPr="00F90C33">
        <w:rPr>
          <w:rFonts w:ascii="Times New Roman" w:hAnsi="Times New Roman" w:cs="Times New Roman"/>
          <w:color w:val="000000"/>
        </w:rPr>
        <w:t>Если Комитент не обеспечил соответствие поставленного Товара УПД</w:t>
      </w:r>
      <w:bookmarkEnd w:id="15"/>
      <w:r w:rsidR="00F233CA" w:rsidRPr="00F90C33">
        <w:rPr>
          <w:rFonts w:ascii="Times New Roman" w:hAnsi="Times New Roman" w:cs="Times New Roman"/>
          <w:color w:val="000000"/>
        </w:rPr>
        <w:t>, Комиссионер оставляет за собой право вернуть Товар Комитенту. Возврат такого товара Комитенту осуществляется за счет Комитента.</w:t>
      </w:r>
    </w:p>
    <w:p w14:paraId="24EBF76C" w14:textId="2965E9B1" w:rsidR="00F233CA" w:rsidRPr="00F90C33" w:rsidRDefault="003C088A" w:rsidP="00391289">
      <w:pPr>
        <w:pStyle w:val="a3"/>
        <w:tabs>
          <w:tab w:val="left" w:pos="285"/>
          <w:tab w:val="left" w:pos="567"/>
          <w:tab w:val="left" w:pos="3119"/>
        </w:tabs>
        <w:spacing w:after="0"/>
        <w:ind w:left="0"/>
        <w:jc w:val="both"/>
        <w:rPr>
          <w:rFonts w:ascii="Times New Roman" w:hAnsi="Times New Roman" w:cs="Times New Roman"/>
          <w:color w:val="000000"/>
        </w:rPr>
      </w:pPr>
      <w:r w:rsidRPr="00F90C33">
        <w:rPr>
          <w:rFonts w:ascii="Times New Roman" w:hAnsi="Times New Roman" w:cs="Times New Roman"/>
          <w:color w:val="000000"/>
        </w:rPr>
        <w:t>7.</w:t>
      </w:r>
      <w:r w:rsidR="00194671" w:rsidRPr="00F90C33">
        <w:rPr>
          <w:rFonts w:ascii="Times New Roman" w:hAnsi="Times New Roman" w:cs="Times New Roman"/>
          <w:color w:val="000000"/>
        </w:rPr>
        <w:t xml:space="preserve">18 </w:t>
      </w:r>
      <w:r w:rsidR="00F233CA" w:rsidRPr="00F90C33">
        <w:rPr>
          <w:rFonts w:ascii="Times New Roman" w:hAnsi="Times New Roman" w:cs="Times New Roman"/>
          <w:color w:val="000000"/>
        </w:rPr>
        <w:t xml:space="preserve">Если Комитент не обеспечил соответствие поставленного Товара УПД, но Комиссионер согласился принять такой Товар, </w:t>
      </w:r>
      <w:r w:rsidR="00F136B3" w:rsidRPr="00F90C33">
        <w:rPr>
          <w:rFonts w:ascii="Times New Roman" w:hAnsi="Times New Roman" w:cs="Times New Roman"/>
          <w:color w:val="000000"/>
        </w:rPr>
        <w:t>Комитент обязуется</w:t>
      </w:r>
      <w:r w:rsidR="00F233CA" w:rsidRPr="00F90C33">
        <w:rPr>
          <w:rFonts w:ascii="Times New Roman" w:hAnsi="Times New Roman" w:cs="Times New Roman"/>
          <w:color w:val="000000"/>
        </w:rPr>
        <w:t xml:space="preserve"> выплатить Комиссионеру штраф в размере:</w:t>
      </w:r>
    </w:p>
    <w:p w14:paraId="0B7FA655" w14:textId="77777777" w:rsidR="00F233CA" w:rsidRPr="00F90C33" w:rsidRDefault="00F233CA" w:rsidP="00391289">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- 1 рубля за первую поставку несоответствующего УПД Товара;</w:t>
      </w:r>
    </w:p>
    <w:p w14:paraId="0C2DB2A3" w14:textId="6E8B20DF" w:rsidR="003C088A" w:rsidRPr="00F90C33" w:rsidRDefault="00F233CA" w:rsidP="00391289">
      <w:pPr>
        <w:pStyle w:val="a3"/>
        <w:tabs>
          <w:tab w:val="left" w:pos="285"/>
          <w:tab w:val="left" w:pos="567"/>
          <w:tab w:val="left" w:pos="3119"/>
        </w:tabs>
        <w:spacing w:after="0"/>
        <w:ind w:left="0"/>
        <w:jc w:val="both"/>
        <w:rPr>
          <w:rFonts w:ascii="Times New Roman" w:hAnsi="Times New Roman" w:cs="Times New Roman"/>
          <w:color w:val="000000"/>
        </w:rPr>
      </w:pPr>
      <w:r w:rsidRPr="00F90C33">
        <w:rPr>
          <w:rFonts w:ascii="Times New Roman" w:hAnsi="Times New Roman" w:cs="Times New Roman"/>
          <w:color w:val="000000"/>
        </w:rPr>
        <w:t xml:space="preserve">- </w:t>
      </w:r>
      <w:r w:rsidR="006A1F42" w:rsidRPr="00F90C33">
        <w:rPr>
          <w:rFonts w:ascii="Times New Roman" w:hAnsi="Times New Roman" w:cs="Times New Roman"/>
          <w:color w:val="000000"/>
        </w:rPr>
        <w:t>1</w:t>
      </w:r>
      <w:r w:rsidRPr="00F90C33">
        <w:rPr>
          <w:rFonts w:ascii="Times New Roman" w:hAnsi="Times New Roman" w:cs="Times New Roman"/>
          <w:color w:val="000000"/>
        </w:rPr>
        <w:t>000 рублей за вторую и последующие поставки несоответствующего УПД Товара.</w:t>
      </w:r>
    </w:p>
    <w:p w14:paraId="0A59E292" w14:textId="70DBFAAE" w:rsidR="003C088A" w:rsidRPr="00F90C33" w:rsidRDefault="003C088A" w:rsidP="003C088A">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7.</w:t>
      </w:r>
      <w:r w:rsidR="00194671" w:rsidRPr="00F90C33">
        <w:rPr>
          <w:rFonts w:ascii="Times New Roman" w:hAnsi="Times New Roman" w:cs="Times New Roman"/>
          <w:color w:val="000000"/>
        </w:rPr>
        <w:t>19</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В случае </w:t>
      </w:r>
      <w:proofErr w:type="spellStart"/>
      <w:r w:rsidR="00F233CA" w:rsidRPr="00F90C33">
        <w:rPr>
          <w:rFonts w:ascii="Times New Roman" w:hAnsi="Times New Roman" w:cs="Times New Roman"/>
          <w:color w:val="000000"/>
        </w:rPr>
        <w:t>неотгрузки</w:t>
      </w:r>
      <w:proofErr w:type="spellEnd"/>
      <w:r w:rsidR="00F233CA" w:rsidRPr="00F90C33">
        <w:rPr>
          <w:rFonts w:ascii="Times New Roman" w:hAnsi="Times New Roman" w:cs="Times New Roman"/>
          <w:color w:val="000000"/>
        </w:rPr>
        <w:t xml:space="preserve"> Товара Комитентом</w:t>
      </w:r>
      <w:r w:rsidR="00F43D5B" w:rsidRPr="00F90C33">
        <w:rPr>
          <w:rFonts w:ascii="Times New Roman" w:hAnsi="Times New Roman" w:cs="Times New Roman"/>
          <w:color w:val="000000"/>
        </w:rPr>
        <w:t xml:space="preserve"> в согласованный Сторонами срок</w:t>
      </w:r>
      <w:r w:rsidR="00F233CA" w:rsidRPr="00F90C33">
        <w:rPr>
          <w:rFonts w:ascii="Times New Roman" w:hAnsi="Times New Roman" w:cs="Times New Roman"/>
          <w:color w:val="000000"/>
        </w:rPr>
        <w:t>, последний оплачивает Комиссионеру штраф в размере 5 000,00 рублей.</w:t>
      </w:r>
    </w:p>
    <w:p w14:paraId="3DC8A151" w14:textId="2EB833F7" w:rsidR="003C088A" w:rsidRPr="00F90C33" w:rsidRDefault="003C088A" w:rsidP="003C088A">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7.2</w:t>
      </w:r>
      <w:r w:rsidR="00194671" w:rsidRPr="00F90C33">
        <w:rPr>
          <w:rFonts w:ascii="Times New Roman" w:hAnsi="Times New Roman" w:cs="Times New Roman"/>
          <w:color w:val="000000"/>
        </w:rPr>
        <w:t>0</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Комитент самостоятельно несет ответственность за декларирование / сертификацию своих Товаров в соответствии с правилами ЕАЭС и обязуется передавать Комиссионеру исключительно Товары / Отправления, содержащие Товары, прошедшие процедуру сертификации или декларирования соответствия. Вместе с Товаром, подлежащим обязательной сертификации или декларированию соответствия, Комитент должен передать Комиссионеру скан-копии сертификатов / деклараций соответствия.</w:t>
      </w:r>
    </w:p>
    <w:p w14:paraId="77F909B7" w14:textId="1CD940C4" w:rsidR="00F233CA" w:rsidRPr="00F90C33" w:rsidRDefault="003C088A" w:rsidP="006B15E0">
      <w:pPr>
        <w:pStyle w:val="a3"/>
        <w:tabs>
          <w:tab w:val="left" w:pos="285"/>
          <w:tab w:val="left" w:pos="567"/>
          <w:tab w:val="left" w:pos="3119"/>
        </w:tabs>
        <w:spacing w:after="0"/>
        <w:ind w:left="0"/>
        <w:jc w:val="both"/>
        <w:rPr>
          <w:rFonts w:ascii="Times New Roman" w:hAnsi="Times New Roman" w:cs="Times New Roman"/>
          <w:color w:val="000000"/>
        </w:rPr>
      </w:pPr>
      <w:r w:rsidRPr="00F90C33">
        <w:rPr>
          <w:rFonts w:ascii="Times New Roman" w:hAnsi="Times New Roman" w:cs="Times New Roman"/>
          <w:color w:val="000000"/>
        </w:rPr>
        <w:t>7.2</w:t>
      </w:r>
      <w:r w:rsidR="00194671" w:rsidRPr="00F90C33">
        <w:rPr>
          <w:rFonts w:ascii="Times New Roman" w:hAnsi="Times New Roman" w:cs="Times New Roman"/>
          <w:color w:val="000000"/>
        </w:rPr>
        <w:t>1</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Комитент несет полную ответственность за недостатки реализованного Товара, в том числе в случае </w:t>
      </w:r>
      <w:proofErr w:type="spellStart"/>
      <w:r w:rsidR="00F233CA" w:rsidRPr="00F90C33">
        <w:rPr>
          <w:rFonts w:ascii="Times New Roman" w:hAnsi="Times New Roman" w:cs="Times New Roman"/>
          <w:color w:val="000000"/>
        </w:rPr>
        <w:t>неоригинальности</w:t>
      </w:r>
      <w:proofErr w:type="spellEnd"/>
      <w:r w:rsidR="00F233CA" w:rsidRPr="00F90C33">
        <w:rPr>
          <w:rFonts w:ascii="Times New Roman" w:hAnsi="Times New Roman" w:cs="Times New Roman"/>
          <w:color w:val="000000"/>
        </w:rPr>
        <w:t xml:space="preserve"> Товара заявленного оригинальным. Комитент обязуется возместить Комиссионеру все расходы, понесенные в связи с урегулированием претензий от Покупателей в отношении Товара, включая суммы компенсаций, выплаченных Комиссионером Покупателю. При привлечении Комиссионера к судебному разбирательству в качестве ответчика по иску потребителя о продаже товара ненадлежащего качества Комитент обязуется по требованию Комиссионера:</w:t>
      </w:r>
    </w:p>
    <w:p w14:paraId="27F6ACBD" w14:textId="77777777" w:rsidR="00F233CA" w:rsidRPr="00F90C33" w:rsidRDefault="00F233CA" w:rsidP="006B15E0">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 xml:space="preserve">- вступить в судебное дело; </w:t>
      </w:r>
    </w:p>
    <w:p w14:paraId="3D4DA0DB" w14:textId="77777777" w:rsidR="00F233CA" w:rsidRPr="00F90C33" w:rsidRDefault="00F233CA" w:rsidP="006B15E0">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 xml:space="preserve">- по письменному требованию в течение 10 календарных дней с даты направления Комиссионером уведомления, возместить Комиссионеру все понесенные расходы, связанные с таким судебным </w:t>
      </w:r>
      <w:r w:rsidRPr="00F90C33">
        <w:rPr>
          <w:rFonts w:ascii="Times New Roman" w:hAnsi="Times New Roman" w:cs="Times New Roman"/>
          <w:color w:val="000000"/>
        </w:rPr>
        <w:lastRenderedPageBreak/>
        <w:t>разбирательством, включая: судебные издержки; издержки на проведение экспертиз, суммы штрафных санкций;</w:t>
      </w:r>
    </w:p>
    <w:p w14:paraId="6620D55C" w14:textId="77777777" w:rsidR="00F233CA" w:rsidRPr="00F90C33" w:rsidRDefault="00F233CA" w:rsidP="006B15E0">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 компенсировать Комиссионеру репутационные потери;</w:t>
      </w:r>
    </w:p>
    <w:p w14:paraId="14A62887" w14:textId="77777777" w:rsidR="00F233CA" w:rsidRPr="00F90C33" w:rsidRDefault="00F233CA" w:rsidP="006B15E0">
      <w:pPr>
        <w:pStyle w:val="a3"/>
        <w:tabs>
          <w:tab w:val="left" w:pos="285"/>
          <w:tab w:val="left" w:pos="567"/>
          <w:tab w:val="left" w:pos="3119"/>
        </w:tabs>
        <w:spacing w:after="0"/>
        <w:ind w:left="0"/>
        <w:jc w:val="both"/>
        <w:rPr>
          <w:rFonts w:ascii="Times New Roman" w:hAnsi="Times New Roman" w:cs="Times New Roman"/>
          <w:color w:val="000000"/>
          <w:shd w:val="clear" w:color="auto" w:fill="FFFF00"/>
        </w:rPr>
      </w:pPr>
      <w:r w:rsidRPr="00F90C33">
        <w:rPr>
          <w:rFonts w:ascii="Times New Roman" w:hAnsi="Times New Roman" w:cs="Times New Roman"/>
          <w:color w:val="000000"/>
        </w:rPr>
        <w:t>- компенсировать Комиссионеру любые другие, доказанные убытки.</w:t>
      </w:r>
    </w:p>
    <w:p w14:paraId="456D916B" w14:textId="77777777" w:rsidR="00F233CA" w:rsidRPr="00F90C33" w:rsidRDefault="00F233CA" w:rsidP="003774C3">
      <w:pPr>
        <w:pStyle w:val="a3"/>
        <w:tabs>
          <w:tab w:val="left" w:pos="285"/>
          <w:tab w:val="left" w:pos="567"/>
          <w:tab w:val="left" w:pos="3119"/>
        </w:tabs>
        <w:ind w:left="0"/>
        <w:jc w:val="both"/>
        <w:rPr>
          <w:rFonts w:ascii="Times New Roman" w:hAnsi="Times New Roman" w:cs="Times New Roman"/>
          <w:color w:val="000000"/>
        </w:rPr>
      </w:pPr>
    </w:p>
    <w:p w14:paraId="17708F90" w14:textId="070B1112" w:rsidR="00F233CA" w:rsidRPr="00F90C33" w:rsidRDefault="003C088A" w:rsidP="00682E69">
      <w:pPr>
        <w:pStyle w:val="a3"/>
        <w:numPr>
          <w:ilvl w:val="0"/>
          <w:numId w:val="9"/>
        </w:numPr>
        <w:tabs>
          <w:tab w:val="left" w:pos="285"/>
          <w:tab w:val="left" w:pos="567"/>
          <w:tab w:val="left" w:pos="3119"/>
        </w:tabs>
        <w:jc w:val="both"/>
        <w:rPr>
          <w:rFonts w:ascii="Times New Roman" w:hAnsi="Times New Roman" w:cs="Times New Roman"/>
          <w:b/>
          <w:bCs/>
          <w:color w:val="000000"/>
        </w:rPr>
      </w:pPr>
      <w:r w:rsidRPr="00F90C33">
        <w:rPr>
          <w:rFonts w:ascii="Times New Roman" w:hAnsi="Times New Roman" w:cs="Times New Roman"/>
          <w:b/>
          <w:bCs/>
          <w:color w:val="000000"/>
        </w:rPr>
        <w:t>Права и обязанности сторон.</w:t>
      </w:r>
    </w:p>
    <w:p w14:paraId="54404B0C" w14:textId="77777777" w:rsidR="00F233CA" w:rsidRPr="00F90C33" w:rsidRDefault="00F233CA" w:rsidP="003774C3">
      <w:pPr>
        <w:pStyle w:val="a3"/>
        <w:tabs>
          <w:tab w:val="left" w:pos="285"/>
          <w:tab w:val="left" w:pos="567"/>
          <w:tab w:val="left" w:pos="3119"/>
        </w:tabs>
        <w:ind w:left="0"/>
        <w:jc w:val="both"/>
        <w:rPr>
          <w:rFonts w:ascii="Times New Roman" w:hAnsi="Times New Roman" w:cs="Times New Roman"/>
          <w:b/>
          <w:bCs/>
          <w:color w:val="000000"/>
        </w:rPr>
      </w:pPr>
    </w:p>
    <w:p w14:paraId="04D3CE0E" w14:textId="310431C0" w:rsidR="00042213" w:rsidRPr="00F90C33" w:rsidRDefault="00F233CA" w:rsidP="00214F26">
      <w:pPr>
        <w:pStyle w:val="a3"/>
        <w:numPr>
          <w:ilvl w:val="1"/>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Стороны обязуются не разглашать конфиденциальные сведения производственного и коммерческого порядка, которые стали известны в процессе совместной деятельности</w:t>
      </w:r>
      <w:r w:rsidR="0060265E" w:rsidRPr="00F90C33">
        <w:rPr>
          <w:rFonts w:ascii="Times New Roman" w:hAnsi="Times New Roman" w:cs="Times New Roman"/>
          <w:color w:val="000000"/>
        </w:rPr>
        <w:t xml:space="preserve"> на протяжении сотрудничества и после его завершения.</w:t>
      </w:r>
    </w:p>
    <w:p w14:paraId="1611AFF5" w14:textId="77777777" w:rsidR="00042213" w:rsidRPr="00F90C33" w:rsidRDefault="00F233CA" w:rsidP="00214F26">
      <w:pPr>
        <w:pStyle w:val="a3"/>
        <w:numPr>
          <w:ilvl w:val="1"/>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Стороны оказывают друг другу помощь в охране патентов, других исключительных прав и в защите от недобросовестной конкуренции со стороны третьих лиц.</w:t>
      </w:r>
    </w:p>
    <w:p w14:paraId="32EEACE2" w14:textId="77777777" w:rsidR="00042213" w:rsidRPr="00F90C33" w:rsidRDefault="00F233CA" w:rsidP="00214F26">
      <w:pPr>
        <w:pStyle w:val="a3"/>
        <w:numPr>
          <w:ilvl w:val="1"/>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Комиссионер обязуется:</w:t>
      </w:r>
    </w:p>
    <w:p w14:paraId="15B41659" w14:textId="77777777" w:rsidR="00042213" w:rsidRPr="00F90C33" w:rsidRDefault="00F233CA" w:rsidP="00214F26">
      <w:pPr>
        <w:pStyle w:val="a3"/>
        <w:numPr>
          <w:ilvl w:val="2"/>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Принимать меры по поиску и привлечению потенциальных покупателей Товаров и предоставить им возможность оформлять заказы на Сайте и приобретать Товар на Торговых площадях.</w:t>
      </w:r>
    </w:p>
    <w:p w14:paraId="322EC72C" w14:textId="77777777" w:rsidR="00042213" w:rsidRPr="00F90C33" w:rsidRDefault="00F233CA" w:rsidP="00214F26">
      <w:pPr>
        <w:pStyle w:val="a3"/>
        <w:numPr>
          <w:ilvl w:val="2"/>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При оказании услуг пользоваться исключительно информацией о Товарах, полученной в письменном, либо электронном виде от уполномоченного представителя Комитента.</w:t>
      </w:r>
    </w:p>
    <w:p w14:paraId="638F63C4" w14:textId="43EE3BE4" w:rsidR="00042213" w:rsidRPr="00F90C33" w:rsidRDefault="00F233CA" w:rsidP="00214F26">
      <w:pPr>
        <w:pStyle w:val="a3"/>
        <w:numPr>
          <w:ilvl w:val="2"/>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В случае окончания действия или досрочного расторжения настоящего Договора Комиссионер обязуется прекратить продажу Товаров на Сайте и на Торговых площадях, и в течение </w:t>
      </w:r>
      <w:r w:rsidR="00150F1B" w:rsidRPr="00F90C33">
        <w:rPr>
          <w:rFonts w:ascii="Times New Roman" w:hAnsi="Times New Roman" w:cs="Times New Roman"/>
          <w:color w:val="000000"/>
        </w:rPr>
        <w:t>6</w:t>
      </w:r>
      <w:r w:rsidRPr="00F90C33">
        <w:rPr>
          <w:rFonts w:ascii="Times New Roman" w:hAnsi="Times New Roman" w:cs="Times New Roman"/>
          <w:color w:val="000000"/>
        </w:rPr>
        <w:t>0 (</w:t>
      </w:r>
      <w:r w:rsidR="00150F1B" w:rsidRPr="00F90C33">
        <w:rPr>
          <w:rFonts w:ascii="Times New Roman" w:hAnsi="Times New Roman" w:cs="Times New Roman"/>
          <w:color w:val="000000"/>
        </w:rPr>
        <w:t>шестидесяти</w:t>
      </w:r>
      <w:r w:rsidRPr="00F90C33">
        <w:rPr>
          <w:rFonts w:ascii="Times New Roman" w:hAnsi="Times New Roman" w:cs="Times New Roman"/>
          <w:color w:val="000000"/>
        </w:rPr>
        <w:t>) календарных дней вернуть Комитенту сертификаты качества и другую переданную в целях исполнения настоящего Договора документацию на Товары.</w:t>
      </w:r>
    </w:p>
    <w:p w14:paraId="278760AF" w14:textId="1220CC83" w:rsidR="00042213" w:rsidRPr="00F90C33" w:rsidRDefault="00F233CA" w:rsidP="00214F26">
      <w:pPr>
        <w:pStyle w:val="a3"/>
        <w:numPr>
          <w:ilvl w:val="2"/>
          <w:numId w:val="8"/>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Сообщать Комитенту о следующих изменениях на Сайте Комиссионера: закрытии сайта, длительном (30 календарных дней) перерыве в работе сайта, изменении URL, e-</w:t>
      </w:r>
      <w:proofErr w:type="spellStart"/>
      <w:r w:rsidRPr="00F90C33">
        <w:rPr>
          <w:rFonts w:ascii="Times New Roman" w:hAnsi="Times New Roman" w:cs="Times New Roman"/>
          <w:color w:val="000000"/>
        </w:rPr>
        <w:t>mail</w:t>
      </w:r>
      <w:proofErr w:type="spellEnd"/>
      <w:r w:rsidRPr="00F90C33">
        <w:rPr>
          <w:rFonts w:ascii="Times New Roman" w:hAnsi="Times New Roman" w:cs="Times New Roman"/>
          <w:color w:val="000000"/>
        </w:rPr>
        <w:t xml:space="preserve">, других, существенных для исполнения Договора изменениях в течение </w:t>
      </w:r>
      <w:r w:rsidR="00150F1B" w:rsidRPr="00F90C33">
        <w:rPr>
          <w:rFonts w:ascii="Times New Roman" w:hAnsi="Times New Roman" w:cs="Times New Roman"/>
          <w:color w:val="000000"/>
        </w:rPr>
        <w:t>10</w:t>
      </w:r>
      <w:r w:rsidRPr="00F90C33">
        <w:rPr>
          <w:rFonts w:ascii="Times New Roman" w:hAnsi="Times New Roman" w:cs="Times New Roman"/>
          <w:color w:val="000000"/>
        </w:rPr>
        <w:t xml:space="preserve"> (</w:t>
      </w:r>
      <w:r w:rsidR="00150F1B" w:rsidRPr="00F90C33">
        <w:rPr>
          <w:rFonts w:ascii="Times New Roman" w:hAnsi="Times New Roman" w:cs="Times New Roman"/>
          <w:color w:val="000000"/>
        </w:rPr>
        <w:t>десяти</w:t>
      </w:r>
      <w:r w:rsidRPr="00F90C33">
        <w:rPr>
          <w:rFonts w:ascii="Times New Roman" w:hAnsi="Times New Roman" w:cs="Times New Roman"/>
          <w:color w:val="000000"/>
        </w:rPr>
        <w:t>) рабочих дней с момента их появления.</w:t>
      </w:r>
    </w:p>
    <w:p w14:paraId="17913598" w14:textId="77777777" w:rsidR="00042213" w:rsidRPr="00F90C33" w:rsidRDefault="00F233CA" w:rsidP="00042213">
      <w:pPr>
        <w:pStyle w:val="a3"/>
        <w:numPr>
          <w:ilvl w:val="1"/>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Комитент обязан:</w:t>
      </w:r>
    </w:p>
    <w:p w14:paraId="4D755905" w14:textId="6C8DB525" w:rsidR="00042213" w:rsidRPr="00F90C33" w:rsidRDefault="00F233CA" w:rsidP="00042213">
      <w:pPr>
        <w:pStyle w:val="a3"/>
        <w:numPr>
          <w:ilvl w:val="2"/>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Передать Комиссионеру в согласованном с Комиссионером формате, все материалы,</w:t>
      </w:r>
      <w:r w:rsidR="00042213" w:rsidRPr="00F90C33">
        <w:rPr>
          <w:rFonts w:ascii="Times New Roman" w:hAnsi="Times New Roman" w:cs="Times New Roman"/>
          <w:color w:val="000000"/>
        </w:rPr>
        <w:t xml:space="preserve"> </w:t>
      </w:r>
      <w:r w:rsidRPr="00F90C33">
        <w:rPr>
          <w:rFonts w:ascii="Times New Roman" w:hAnsi="Times New Roman" w:cs="Times New Roman"/>
          <w:color w:val="000000"/>
        </w:rPr>
        <w:t xml:space="preserve">необходимые для рекламы и продажи Товаров: фото- и видео-контент, каталоги, проспекты, чертежи, техническую документацию, рекламные образцы и т. д. В случае отсутствия фото- и видео-контента Комитент вправе заказать услугу по его созданию у Комиссионера. Стоимость таких услуг Стороны согласовывают </w:t>
      </w:r>
      <w:r w:rsidR="002977F4" w:rsidRPr="00F90C33">
        <w:rPr>
          <w:rFonts w:ascii="Times New Roman" w:hAnsi="Times New Roman" w:cs="Times New Roman"/>
          <w:color w:val="000000"/>
        </w:rPr>
        <w:t>дополнительно.</w:t>
      </w:r>
    </w:p>
    <w:p w14:paraId="25B2EB2D" w14:textId="73E5F5A3" w:rsidR="00042213" w:rsidRPr="00F90C33" w:rsidRDefault="00F233CA" w:rsidP="00042213">
      <w:pPr>
        <w:pStyle w:val="a3"/>
        <w:numPr>
          <w:ilvl w:val="2"/>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Выплачивать Комиссионеру</w:t>
      </w:r>
      <w:r w:rsidR="0050553C" w:rsidRPr="00F90C33">
        <w:rPr>
          <w:rFonts w:ascii="Times New Roman" w:hAnsi="Times New Roman" w:cs="Times New Roman"/>
          <w:color w:val="000000"/>
        </w:rPr>
        <w:t xml:space="preserve"> </w:t>
      </w:r>
      <w:r w:rsidRPr="00F90C33">
        <w:rPr>
          <w:rFonts w:ascii="Times New Roman" w:hAnsi="Times New Roman" w:cs="Times New Roman"/>
          <w:color w:val="000000"/>
        </w:rPr>
        <w:t>вознаграждение и компенсацию дополнительных работ/услуг/убытков в порядке и размере, предусмотренных настоящим Договором</w:t>
      </w:r>
      <w:r w:rsidR="0050553C" w:rsidRPr="00F90C33">
        <w:rPr>
          <w:rFonts w:ascii="Times New Roman" w:hAnsi="Times New Roman" w:cs="Times New Roman"/>
          <w:color w:val="000000"/>
        </w:rPr>
        <w:t xml:space="preserve"> и согласованных Сторонами</w:t>
      </w:r>
      <w:r w:rsidRPr="00F90C33">
        <w:rPr>
          <w:rFonts w:ascii="Times New Roman" w:hAnsi="Times New Roman" w:cs="Times New Roman"/>
          <w:color w:val="000000"/>
        </w:rPr>
        <w:t>.</w:t>
      </w:r>
    </w:p>
    <w:p w14:paraId="26C160BA" w14:textId="77777777" w:rsidR="00042213" w:rsidRPr="00F90C33" w:rsidRDefault="00F233CA" w:rsidP="00042213">
      <w:pPr>
        <w:pStyle w:val="a3"/>
        <w:numPr>
          <w:ilvl w:val="2"/>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Предоставить Комиссионеру полный размерный ряд ассортиментной матрицы Товаров (в случае реализации Товара, имеющего размерные ряды), а также поддерживать полный размерный ряд на протяжении всего срока продажи Товаров.</w:t>
      </w:r>
    </w:p>
    <w:p w14:paraId="2EAC1E0F" w14:textId="01BB0CCE" w:rsidR="00042213" w:rsidRPr="00F90C33" w:rsidRDefault="00F233CA" w:rsidP="00042213">
      <w:pPr>
        <w:pStyle w:val="a3"/>
        <w:numPr>
          <w:ilvl w:val="2"/>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Оплачивать хранение Товара на складе Комиссионера по тарифам, </w:t>
      </w:r>
      <w:r w:rsidR="00F43D5B" w:rsidRPr="00F90C33">
        <w:rPr>
          <w:rFonts w:ascii="Times New Roman" w:hAnsi="Times New Roman" w:cs="Times New Roman"/>
          <w:color w:val="000000"/>
        </w:rPr>
        <w:t>предусмотренны</w:t>
      </w:r>
      <w:r w:rsidR="0099156B" w:rsidRPr="00F90C33">
        <w:rPr>
          <w:rFonts w:ascii="Times New Roman" w:hAnsi="Times New Roman" w:cs="Times New Roman"/>
          <w:color w:val="000000"/>
        </w:rPr>
        <w:t>м</w:t>
      </w:r>
      <w:r w:rsidR="00F43D5B" w:rsidRPr="00F90C33">
        <w:rPr>
          <w:rFonts w:ascii="Times New Roman" w:hAnsi="Times New Roman" w:cs="Times New Roman"/>
          <w:color w:val="000000"/>
        </w:rPr>
        <w:t xml:space="preserve"> Договором.</w:t>
      </w:r>
    </w:p>
    <w:p w14:paraId="23129D9F" w14:textId="39DB572D" w:rsidR="00F233CA" w:rsidRPr="00F90C33" w:rsidRDefault="00F233CA" w:rsidP="00042213">
      <w:pPr>
        <w:pStyle w:val="a3"/>
        <w:numPr>
          <w:ilvl w:val="2"/>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Своевременно подписывать первичные бухгалтерские документы, отчеты и иную документацию, необходимую для надлежащего исполнения Комиссионером своих обязательств по Договору.</w:t>
      </w:r>
    </w:p>
    <w:p w14:paraId="1C359928" w14:textId="195B711E" w:rsidR="00F233CA" w:rsidRPr="00F90C33" w:rsidRDefault="00F233CA" w:rsidP="00042213">
      <w:pPr>
        <w:pStyle w:val="a3"/>
        <w:numPr>
          <w:ilvl w:val="1"/>
          <w:numId w:val="5"/>
        </w:numPr>
        <w:tabs>
          <w:tab w:val="left" w:pos="285"/>
          <w:tab w:val="left" w:pos="709"/>
          <w:tab w:val="left" w:pos="3119"/>
        </w:tabs>
        <w:jc w:val="both"/>
        <w:rPr>
          <w:rFonts w:ascii="Times New Roman" w:hAnsi="Times New Roman" w:cs="Times New Roman"/>
          <w:color w:val="000000"/>
        </w:rPr>
      </w:pPr>
      <w:r w:rsidRPr="00F90C33">
        <w:rPr>
          <w:rFonts w:ascii="Times New Roman" w:hAnsi="Times New Roman" w:cs="Times New Roman"/>
          <w:color w:val="000000"/>
        </w:rPr>
        <w:t xml:space="preserve">Комиссионер вправе на свое усмотрение удалить со своих Интернет-ресурсов описание Товаров, фото и видео контент. При этом фото и видео контент с Товарами, созданный Комиссионером в течение действия Договора в целях продвижения Товаров, является его собственностью и может использоваться исключительно Комиссионером на свое усмотрение. </w:t>
      </w:r>
    </w:p>
    <w:p w14:paraId="36BEF65F" w14:textId="77777777" w:rsidR="00042213"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Комитент не вправе копирование и использование созданного Комиссионером фото и видео контента с Товарами, созданными в течение действия Договора. </w:t>
      </w:r>
    </w:p>
    <w:p w14:paraId="189E0EC3" w14:textId="00862ED3" w:rsidR="00F233CA" w:rsidRPr="00F90C33" w:rsidRDefault="00042213"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8.6. </w:t>
      </w:r>
      <w:r w:rsidR="00F233CA" w:rsidRPr="00F90C33">
        <w:rPr>
          <w:rFonts w:ascii="Times New Roman" w:hAnsi="Times New Roman" w:cs="Times New Roman"/>
          <w:color w:val="000000"/>
        </w:rPr>
        <w:t>Комиссионер имеет право приоритетного выбора на свое усмотрение ассортимента Товаров Комитента из предлагаемого им к реализации. Комитент не вправе отказать Комиссионеру в предоставлении к реализации выбранного им Товара.</w:t>
      </w:r>
    </w:p>
    <w:p w14:paraId="31BAE1E7" w14:textId="3C53A563" w:rsidR="00042213" w:rsidRPr="00F90C33" w:rsidRDefault="00042213" w:rsidP="0004221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lastRenderedPageBreak/>
        <w:t>8.</w:t>
      </w:r>
      <w:r w:rsidR="004F45E9" w:rsidRPr="00F90C33">
        <w:rPr>
          <w:rFonts w:ascii="Times New Roman" w:hAnsi="Times New Roman" w:cs="Times New Roman"/>
          <w:color w:val="000000"/>
        </w:rPr>
        <w:t>7</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Комиссионер имеет право прекратить размещение и продажу Товаров Комитента в случае нарушения Комитентом срока оплаты </w:t>
      </w:r>
      <w:r w:rsidR="00F43D5B" w:rsidRPr="00F90C33">
        <w:rPr>
          <w:rFonts w:ascii="Times New Roman" w:hAnsi="Times New Roman" w:cs="Times New Roman"/>
          <w:color w:val="000000"/>
        </w:rPr>
        <w:t>вознаграждения Комиссионера</w:t>
      </w:r>
      <w:r w:rsidR="00F233CA" w:rsidRPr="00F90C33">
        <w:rPr>
          <w:rFonts w:ascii="Times New Roman" w:hAnsi="Times New Roman" w:cs="Times New Roman"/>
          <w:color w:val="000000"/>
        </w:rPr>
        <w:t xml:space="preserve">, указанного в п. </w:t>
      </w:r>
      <w:r w:rsidR="00F43D5B" w:rsidRPr="00F90C33">
        <w:rPr>
          <w:rFonts w:ascii="Times New Roman" w:hAnsi="Times New Roman" w:cs="Times New Roman"/>
          <w:color w:val="000000"/>
        </w:rPr>
        <w:t>4</w:t>
      </w:r>
      <w:r w:rsidR="00CD4ADD" w:rsidRPr="00F90C33">
        <w:rPr>
          <w:rFonts w:ascii="Times New Roman" w:hAnsi="Times New Roman" w:cs="Times New Roman"/>
          <w:color w:val="000000"/>
        </w:rPr>
        <w:t>.2.</w:t>
      </w:r>
      <w:r w:rsidR="00F233CA" w:rsidRPr="00F90C33">
        <w:rPr>
          <w:rFonts w:ascii="Times New Roman" w:hAnsi="Times New Roman" w:cs="Times New Roman"/>
          <w:color w:val="000000"/>
        </w:rPr>
        <w:t xml:space="preserve"> настоящего Договора.</w:t>
      </w:r>
    </w:p>
    <w:p w14:paraId="7EDE6358" w14:textId="4A3BCA4D" w:rsidR="00F233CA" w:rsidRPr="00F90C33" w:rsidRDefault="00042213" w:rsidP="00042213">
      <w:pPr>
        <w:pStyle w:val="a3"/>
        <w:tabs>
          <w:tab w:val="left" w:pos="285"/>
          <w:tab w:val="left" w:pos="709"/>
          <w:tab w:val="left" w:pos="3119"/>
        </w:tabs>
        <w:spacing w:after="0"/>
        <w:ind w:left="0"/>
        <w:jc w:val="both"/>
        <w:rPr>
          <w:rFonts w:ascii="Times New Roman" w:hAnsi="Times New Roman" w:cs="Times New Roman"/>
          <w:color w:val="000000"/>
        </w:rPr>
      </w:pPr>
      <w:r w:rsidRPr="00F90C33">
        <w:rPr>
          <w:rFonts w:ascii="Times New Roman" w:hAnsi="Times New Roman" w:cs="Times New Roman"/>
          <w:color w:val="000000"/>
        </w:rPr>
        <w:t>8.</w:t>
      </w:r>
      <w:r w:rsidR="004F45E9" w:rsidRPr="00F90C33">
        <w:rPr>
          <w:rFonts w:ascii="Times New Roman" w:hAnsi="Times New Roman" w:cs="Times New Roman"/>
          <w:color w:val="000000"/>
        </w:rPr>
        <w:t>8</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Комиссионер вправе в одностороннем порядке расторгнуть настоящий Договор без уведомления Комитента в случае нарушения срока оплаты </w:t>
      </w:r>
      <w:r w:rsidR="00F43D5B" w:rsidRPr="00F90C33">
        <w:rPr>
          <w:rFonts w:ascii="Times New Roman" w:hAnsi="Times New Roman" w:cs="Times New Roman"/>
          <w:color w:val="000000"/>
        </w:rPr>
        <w:t>вознаграждения Комиссионера</w:t>
      </w:r>
      <w:r w:rsidR="00F233CA" w:rsidRPr="00F90C33">
        <w:rPr>
          <w:rFonts w:ascii="Times New Roman" w:hAnsi="Times New Roman" w:cs="Times New Roman"/>
          <w:color w:val="000000"/>
        </w:rPr>
        <w:t xml:space="preserve">, установленного в пункте </w:t>
      </w:r>
      <w:r w:rsidR="00F43D5B" w:rsidRPr="00F90C33">
        <w:rPr>
          <w:rFonts w:ascii="Times New Roman" w:hAnsi="Times New Roman" w:cs="Times New Roman"/>
          <w:color w:val="000000"/>
        </w:rPr>
        <w:t>4</w:t>
      </w:r>
      <w:r w:rsidR="00F233CA" w:rsidRPr="00F90C33">
        <w:rPr>
          <w:rFonts w:ascii="Times New Roman" w:hAnsi="Times New Roman" w:cs="Times New Roman"/>
          <w:color w:val="000000"/>
        </w:rPr>
        <w:t>.2. настоящего Договора, более чем на 5 (Пять) календарных дней.</w:t>
      </w:r>
    </w:p>
    <w:p w14:paraId="779D0695" w14:textId="1DBBAE86" w:rsidR="00042213" w:rsidRPr="00F90C33" w:rsidRDefault="00042213" w:rsidP="00042213">
      <w:pPr>
        <w:tabs>
          <w:tab w:val="left" w:pos="285"/>
          <w:tab w:val="left" w:pos="709"/>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w:t>
      </w:r>
      <w:r w:rsidR="004F45E9" w:rsidRPr="00F90C33">
        <w:rPr>
          <w:rFonts w:ascii="Times New Roman" w:hAnsi="Times New Roman" w:cs="Times New Roman"/>
          <w:color w:val="000000"/>
        </w:rPr>
        <w:t>9</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Комитент, обязан вывезти свой товар со склада комиссионера в течение 5 календарных дней с момента предъявления таких требований, в противном случае комиссионер имеет право утилизировать такой товар</w:t>
      </w:r>
      <w:r w:rsidR="009C4E6D" w:rsidRPr="00F90C33">
        <w:rPr>
          <w:rFonts w:ascii="Times New Roman" w:hAnsi="Times New Roman" w:cs="Times New Roman"/>
          <w:color w:val="000000"/>
        </w:rPr>
        <w:t xml:space="preserve"> в соответствии с п. 6.4 Договора.</w:t>
      </w:r>
    </w:p>
    <w:p w14:paraId="7D13AFA1" w14:textId="32AEEC05" w:rsidR="00F233CA" w:rsidRPr="00F90C33" w:rsidRDefault="00042213" w:rsidP="00042213">
      <w:pPr>
        <w:tabs>
          <w:tab w:val="left" w:pos="285"/>
          <w:tab w:val="left" w:pos="709"/>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0</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Стороны согласовывают количество и ассортимент Товара для съемки, дату съемки, а также сроки поставки Товара. В случае нарушения срока поставки, а также не поставки (частичной не поставки) Товара для съемки, Комитент обязан оплатить штраф в размере стоимости недоставленного Товара.</w:t>
      </w:r>
    </w:p>
    <w:p w14:paraId="51B47DEE" w14:textId="720DFB52" w:rsidR="00042213" w:rsidRPr="00F90C33" w:rsidRDefault="00042213" w:rsidP="003774C3">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1</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Комиссионер вправе без предварительного согласования с Комитентом использовать Товар в рекламных или маркетинговых целях, включая безвозмездную передачу товара третьим лицам для презентации на разных площадках, с целью увеличения продаж.</w:t>
      </w:r>
    </w:p>
    <w:p w14:paraId="453F9F53" w14:textId="54B8C5AD" w:rsidR="00F233CA" w:rsidRPr="00F90C33" w:rsidRDefault="00042213" w:rsidP="003774C3">
      <w:pPr>
        <w:pStyle w:val="a3"/>
        <w:tabs>
          <w:tab w:val="left" w:pos="285"/>
          <w:tab w:val="left" w:pos="567"/>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2</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Комиссионер по своему усмотрению без предварительного согласования с Комитентом вправе выбирать Товар для презентации, а также площадку и лиц, которые будут презентовать Товар.</w:t>
      </w:r>
    </w:p>
    <w:p w14:paraId="34D010E3" w14:textId="26524803" w:rsidR="00F233CA" w:rsidRPr="00F90C33" w:rsidRDefault="00042213" w:rsidP="00042213">
      <w:pPr>
        <w:pStyle w:val="a3"/>
        <w:tabs>
          <w:tab w:val="left" w:pos="285"/>
          <w:tab w:val="left" w:pos="567"/>
          <w:tab w:val="left" w:pos="3119"/>
        </w:tabs>
        <w:spacing w:after="0"/>
        <w:ind w:left="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3</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Комиссионер вправе на свое усмотрение без предварительного согласования с Комитентом направлять Товары для продажи в розничные точки и в случае отсутствия продаж убирать их из торгового зала и реализовывать посредством продаж на сайте.</w:t>
      </w:r>
    </w:p>
    <w:p w14:paraId="2D24B739" w14:textId="6D8FD6A3" w:rsidR="00F233CA" w:rsidRPr="00F90C33" w:rsidRDefault="00042213" w:rsidP="00042213">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4</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Товар, использованный для рекламы, не подлежит возврату Комитенту и помечается как использованный для маркетинговых целей</w:t>
      </w:r>
      <w:r w:rsidR="000B4C2B" w:rsidRPr="00F90C33">
        <w:rPr>
          <w:rFonts w:ascii="Times New Roman" w:hAnsi="Times New Roman" w:cs="Times New Roman"/>
          <w:color w:val="000000"/>
        </w:rPr>
        <w:t>, при этом стоимость такого Товара не возмещается Комитенту.</w:t>
      </w:r>
    </w:p>
    <w:p w14:paraId="5F8772C5" w14:textId="7DF2599C" w:rsidR="00042213" w:rsidRPr="00F90C33" w:rsidRDefault="00C43A7C" w:rsidP="00042213">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w:t>
      </w:r>
      <w:r w:rsidR="00042213" w:rsidRPr="00F90C33">
        <w:rPr>
          <w:rFonts w:ascii="Times New Roman" w:hAnsi="Times New Roman" w:cs="Times New Roman"/>
          <w:color w:val="000000"/>
        </w:rPr>
        <w:t>.1</w:t>
      </w:r>
      <w:r w:rsidR="004F45E9" w:rsidRPr="00F90C33">
        <w:rPr>
          <w:rFonts w:ascii="Times New Roman" w:hAnsi="Times New Roman" w:cs="Times New Roman"/>
          <w:color w:val="000000"/>
        </w:rPr>
        <w:t>5</w:t>
      </w:r>
      <w:r w:rsidR="00042213" w:rsidRPr="00F90C33">
        <w:rPr>
          <w:rFonts w:ascii="Times New Roman" w:hAnsi="Times New Roman" w:cs="Times New Roman"/>
          <w:color w:val="000000"/>
        </w:rPr>
        <w:t xml:space="preserve">. </w:t>
      </w:r>
      <w:r w:rsidR="00F233CA" w:rsidRPr="00F90C33">
        <w:rPr>
          <w:rFonts w:ascii="Times New Roman" w:hAnsi="Times New Roman" w:cs="Times New Roman"/>
          <w:color w:val="000000"/>
        </w:rPr>
        <w:t>Точные даты оказания рекламных услуг (мероприятий), их характеристики и технические параметры могут согласовываться Сторонами</w:t>
      </w:r>
      <w:r w:rsidR="00DA3859" w:rsidRPr="00F90C33">
        <w:rPr>
          <w:rFonts w:ascii="Times New Roman" w:hAnsi="Times New Roman" w:cs="Times New Roman"/>
          <w:color w:val="000000"/>
        </w:rPr>
        <w:t>.</w:t>
      </w:r>
    </w:p>
    <w:p w14:paraId="313E371B" w14:textId="15BE8BD0" w:rsidR="00F233CA" w:rsidRPr="00F90C33" w:rsidRDefault="00042213" w:rsidP="00042213">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6</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 xml:space="preserve">Комиссионер вправе приостановить </w:t>
      </w:r>
      <w:r w:rsidR="00E157D8" w:rsidRPr="00F90C33">
        <w:rPr>
          <w:rFonts w:ascii="Times New Roman" w:hAnsi="Times New Roman" w:cs="Times New Roman"/>
          <w:color w:val="000000"/>
        </w:rPr>
        <w:t>выплаты Комитенту</w:t>
      </w:r>
      <w:r w:rsidR="00F233CA" w:rsidRPr="00F90C33">
        <w:rPr>
          <w:rFonts w:ascii="Times New Roman" w:hAnsi="Times New Roman" w:cs="Times New Roman"/>
          <w:color w:val="000000"/>
        </w:rPr>
        <w:t xml:space="preserve"> в случае </w:t>
      </w:r>
      <w:r w:rsidR="00CD4ADD" w:rsidRPr="00F90C33">
        <w:rPr>
          <w:rFonts w:ascii="Times New Roman" w:hAnsi="Times New Roman" w:cs="Times New Roman"/>
          <w:color w:val="000000"/>
        </w:rPr>
        <w:t>непредоставления</w:t>
      </w:r>
      <w:r w:rsidR="00F233CA" w:rsidRPr="00F90C33">
        <w:rPr>
          <w:rFonts w:ascii="Times New Roman" w:hAnsi="Times New Roman" w:cs="Times New Roman"/>
          <w:color w:val="000000"/>
        </w:rPr>
        <w:t xml:space="preserve"> документов, указанных в п. </w:t>
      </w:r>
      <w:r w:rsidR="00CD4ADD" w:rsidRPr="00F90C33">
        <w:rPr>
          <w:rFonts w:ascii="Times New Roman" w:hAnsi="Times New Roman" w:cs="Times New Roman"/>
          <w:color w:val="000000"/>
        </w:rPr>
        <w:t>8</w:t>
      </w:r>
      <w:r w:rsidR="00F233CA" w:rsidRPr="00F90C33">
        <w:rPr>
          <w:rFonts w:ascii="Times New Roman" w:hAnsi="Times New Roman" w:cs="Times New Roman"/>
          <w:color w:val="000000"/>
        </w:rPr>
        <w:t>.4.5 Договора.</w:t>
      </w:r>
    </w:p>
    <w:p w14:paraId="0077C68E" w14:textId="712D18FC" w:rsidR="00CB4038" w:rsidRPr="00F90C33" w:rsidRDefault="00CB4038" w:rsidP="00042213">
      <w:pPr>
        <w:tabs>
          <w:tab w:val="left" w:pos="285"/>
          <w:tab w:val="left" w:pos="567"/>
          <w:tab w:val="left" w:pos="3119"/>
        </w:tabs>
        <w:spacing w:after="0"/>
        <w:jc w:val="both"/>
        <w:rPr>
          <w:rFonts w:ascii="Times New Roman" w:hAnsi="Times New Roman" w:cs="Times New Roman"/>
          <w:color w:val="000000"/>
        </w:rPr>
      </w:pPr>
      <w:r w:rsidRPr="00F90C33">
        <w:rPr>
          <w:rFonts w:ascii="Times New Roman" w:hAnsi="Times New Roman" w:cs="Times New Roman"/>
          <w:color w:val="000000"/>
        </w:rPr>
        <w:t>8.1</w:t>
      </w:r>
      <w:r w:rsidR="004F45E9" w:rsidRPr="00F90C33">
        <w:rPr>
          <w:rFonts w:ascii="Times New Roman" w:hAnsi="Times New Roman" w:cs="Times New Roman"/>
          <w:color w:val="000000"/>
        </w:rPr>
        <w:t>7</w:t>
      </w:r>
      <w:r w:rsidRPr="00F90C33">
        <w:rPr>
          <w:rFonts w:ascii="Times New Roman" w:hAnsi="Times New Roman" w:cs="Times New Roman"/>
          <w:color w:val="000000"/>
        </w:rPr>
        <w:t>. Комиссионер вправе отказать Комитенту в предоставлении чеков на реализацию Товара Покупателям.</w:t>
      </w:r>
    </w:p>
    <w:p w14:paraId="12EC1B4B" w14:textId="5E19CC18" w:rsidR="00F233CA" w:rsidRPr="00F90C33" w:rsidRDefault="00F233CA" w:rsidP="003774C3">
      <w:pPr>
        <w:pStyle w:val="a3"/>
        <w:tabs>
          <w:tab w:val="left" w:pos="285"/>
          <w:tab w:val="left" w:pos="709"/>
          <w:tab w:val="left" w:pos="3119"/>
        </w:tabs>
        <w:ind w:left="0"/>
        <w:jc w:val="both"/>
        <w:rPr>
          <w:rFonts w:ascii="Times New Roman" w:hAnsi="Times New Roman" w:cs="Times New Roman"/>
          <w:b/>
          <w:bCs/>
          <w:color w:val="000000"/>
        </w:rPr>
      </w:pPr>
    </w:p>
    <w:p w14:paraId="02AB5836" w14:textId="43B70C5E" w:rsidR="00FB1565" w:rsidRPr="00F90C33" w:rsidRDefault="00FB1565" w:rsidP="00FB1565">
      <w:pPr>
        <w:pStyle w:val="a3"/>
        <w:numPr>
          <w:ilvl w:val="0"/>
          <w:numId w:val="5"/>
        </w:numPr>
        <w:tabs>
          <w:tab w:val="left" w:pos="285"/>
          <w:tab w:val="left" w:pos="709"/>
          <w:tab w:val="left" w:pos="3119"/>
        </w:tabs>
        <w:jc w:val="both"/>
        <w:rPr>
          <w:rFonts w:ascii="Times New Roman" w:hAnsi="Times New Roman" w:cs="Times New Roman"/>
          <w:b/>
          <w:bCs/>
          <w:color w:val="000000"/>
        </w:rPr>
      </w:pPr>
      <w:r w:rsidRPr="00F90C33">
        <w:rPr>
          <w:rFonts w:ascii="Times New Roman" w:hAnsi="Times New Roman" w:cs="Times New Roman"/>
          <w:b/>
          <w:bCs/>
          <w:color w:val="000000"/>
        </w:rPr>
        <w:t xml:space="preserve">Обстоятельства непреодолимой силы (форс-мажор). </w:t>
      </w:r>
    </w:p>
    <w:p w14:paraId="69946295" w14:textId="77777777" w:rsidR="00FB1565" w:rsidRPr="00F90C33" w:rsidRDefault="00FB1565" w:rsidP="003774C3">
      <w:pPr>
        <w:pStyle w:val="a3"/>
        <w:tabs>
          <w:tab w:val="left" w:pos="285"/>
          <w:tab w:val="left" w:pos="709"/>
          <w:tab w:val="left" w:pos="3119"/>
        </w:tabs>
        <w:ind w:left="0"/>
        <w:jc w:val="both"/>
        <w:rPr>
          <w:rFonts w:ascii="Times New Roman" w:hAnsi="Times New Roman" w:cs="Times New Roman"/>
          <w:b/>
          <w:bCs/>
          <w:color w:val="000000"/>
        </w:rPr>
      </w:pPr>
    </w:p>
    <w:p w14:paraId="72E80A3D" w14:textId="77777777" w:rsidR="00FB1565" w:rsidRPr="00F90C33" w:rsidRDefault="00FB1565"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9.1.</w:t>
      </w:r>
      <w:r w:rsidRPr="00F90C33">
        <w:rPr>
          <w:rFonts w:ascii="Times New Roman" w:hAnsi="Times New Roman" w:cs="Times New Roman"/>
          <w:b/>
          <w:bCs/>
          <w:color w:val="000000"/>
        </w:rPr>
        <w:t xml:space="preserve"> </w:t>
      </w:r>
      <w:r w:rsidR="00F233CA" w:rsidRPr="00F90C33">
        <w:rPr>
          <w:rFonts w:ascii="Times New Roman" w:hAnsi="Times New Roman" w:cs="Times New Roman"/>
          <w:color w:val="00000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вступления настоящего Договора в силу в результате событий чрезвычайного характера, которые сторона не могла предвидеть и предотвратить (форс-мажор).</w:t>
      </w:r>
    </w:p>
    <w:p w14:paraId="6905EDA7" w14:textId="0A89E919" w:rsidR="00F233CA" w:rsidRPr="00F90C33" w:rsidRDefault="00FB1565"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9.2. </w:t>
      </w:r>
      <w:r w:rsidR="00F233CA" w:rsidRPr="00F90C33">
        <w:rPr>
          <w:rFonts w:ascii="Times New Roman" w:hAnsi="Times New Roman" w:cs="Times New Roman"/>
          <w:color w:val="000000"/>
        </w:rPr>
        <w:t>К событиям чрезвычайного характера относятся: наводнение, пожар, землетрясение, взрыв, шторм, эпидемия и иные проявления сил природы, а также война и военные действия, забастовка в отрасли или регионе исполнения обязательств по Договору, взлом или блокирование функционирования сайта или сервера Стороны злоумышленниками («хакерами»), принятие органами государственной власти или управления правового акта, повлекшего невозможность исполнения принятых Сторонами обязательств.</w:t>
      </w:r>
    </w:p>
    <w:p w14:paraId="237B056C" w14:textId="7FA59804" w:rsidR="00F233CA" w:rsidRPr="00F90C33" w:rsidRDefault="00F233CA"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rPr>
        <w:t>О наступлении этих обстоятельств Сторона обязана уведомить другую Сторону в течение 3 (трех) рабочих дней.</w:t>
      </w:r>
    </w:p>
    <w:p w14:paraId="418BCD56" w14:textId="17782683" w:rsidR="00F233CA" w:rsidRPr="00F90C33" w:rsidRDefault="00FB1565"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 xml:space="preserve">9.3. </w:t>
      </w:r>
      <w:r w:rsidR="00F233CA" w:rsidRPr="00F90C33">
        <w:rPr>
          <w:rFonts w:ascii="Times New Roman" w:hAnsi="Times New Roman" w:cs="Times New Roman"/>
          <w:color w:val="000000"/>
        </w:rPr>
        <w:t>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14:paraId="2B513290" w14:textId="58561E45" w:rsidR="00F233CA" w:rsidRPr="00F90C33" w:rsidRDefault="00FB1565" w:rsidP="003774C3">
      <w:pPr>
        <w:pStyle w:val="a3"/>
        <w:tabs>
          <w:tab w:val="left" w:pos="285"/>
          <w:tab w:val="left" w:pos="709"/>
          <w:tab w:val="left" w:pos="3119"/>
        </w:tabs>
        <w:ind w:left="0"/>
        <w:jc w:val="both"/>
        <w:rPr>
          <w:rFonts w:ascii="Times New Roman" w:hAnsi="Times New Roman" w:cs="Times New Roman"/>
          <w:color w:val="000000"/>
        </w:rPr>
      </w:pPr>
      <w:r w:rsidRPr="00F90C33">
        <w:rPr>
          <w:rFonts w:ascii="Times New Roman" w:hAnsi="Times New Roman" w:cs="Times New Roman"/>
          <w:color w:val="000000"/>
        </w:rPr>
        <w:t>9.4.</w:t>
      </w:r>
      <w:r w:rsidR="00F233CA" w:rsidRPr="00F90C33">
        <w:rPr>
          <w:rFonts w:ascii="Times New Roman" w:hAnsi="Times New Roman" w:cs="Times New Roman"/>
          <w:color w:val="000000"/>
        </w:rPr>
        <w:t xml:space="preserve"> Если обстоятельства непреодолимой силы, от которых пострадали Стороны, длятся более 3 (трех) месяцев подряд, то Стороны вправе отказаться от исполнения обязательств по Договору на указанном основании, направив другой Стороне соответствующее уведомление.</w:t>
      </w:r>
    </w:p>
    <w:p w14:paraId="650D7B61" w14:textId="77777777" w:rsidR="00F233CA" w:rsidRPr="00F90C33" w:rsidRDefault="00F233CA" w:rsidP="003774C3">
      <w:pPr>
        <w:pStyle w:val="a3"/>
        <w:tabs>
          <w:tab w:val="left" w:pos="285"/>
          <w:tab w:val="left" w:pos="567"/>
          <w:tab w:val="left" w:pos="3119"/>
        </w:tabs>
        <w:ind w:left="0"/>
        <w:jc w:val="both"/>
        <w:rPr>
          <w:rFonts w:ascii="Times New Roman" w:hAnsi="Times New Roman" w:cs="Times New Roman"/>
          <w:color w:val="000000"/>
        </w:rPr>
      </w:pPr>
    </w:p>
    <w:p w14:paraId="51431380" w14:textId="76CD6CA4" w:rsidR="00F233CA" w:rsidRPr="00F90C33" w:rsidRDefault="00FB1565" w:rsidP="00FB1565">
      <w:pPr>
        <w:pStyle w:val="a3"/>
        <w:numPr>
          <w:ilvl w:val="0"/>
          <w:numId w:val="5"/>
        </w:numPr>
        <w:tabs>
          <w:tab w:val="left" w:pos="426"/>
        </w:tabs>
        <w:jc w:val="both"/>
        <w:rPr>
          <w:rFonts w:ascii="Times New Roman" w:hAnsi="Times New Roman" w:cs="Times New Roman"/>
          <w:b/>
          <w:bCs/>
          <w:color w:val="000000"/>
        </w:rPr>
      </w:pPr>
      <w:r w:rsidRPr="00F90C33">
        <w:rPr>
          <w:rFonts w:ascii="Times New Roman" w:hAnsi="Times New Roman" w:cs="Times New Roman"/>
          <w:b/>
          <w:bCs/>
          <w:color w:val="000000"/>
        </w:rPr>
        <w:lastRenderedPageBreak/>
        <w:t>Срок действия договора</w:t>
      </w:r>
      <w:r w:rsidR="0054642A" w:rsidRPr="00F90C33">
        <w:rPr>
          <w:rFonts w:ascii="Times New Roman" w:hAnsi="Times New Roman" w:cs="Times New Roman"/>
          <w:b/>
          <w:bCs/>
          <w:color w:val="000000"/>
        </w:rPr>
        <w:t>. Порядок расторжения и изменения Договора.</w:t>
      </w:r>
    </w:p>
    <w:p w14:paraId="2A294A4D" w14:textId="77777777" w:rsidR="00FB1565" w:rsidRPr="00F90C33" w:rsidRDefault="00FB1565" w:rsidP="003774C3">
      <w:pPr>
        <w:pStyle w:val="a3"/>
        <w:tabs>
          <w:tab w:val="left" w:pos="709"/>
        </w:tabs>
        <w:ind w:left="0"/>
        <w:jc w:val="both"/>
        <w:rPr>
          <w:rFonts w:ascii="Times New Roman" w:hAnsi="Times New Roman" w:cs="Times New Roman"/>
          <w:b/>
          <w:bCs/>
          <w:color w:val="000000"/>
        </w:rPr>
      </w:pPr>
    </w:p>
    <w:p w14:paraId="20950770" w14:textId="5AABA88E" w:rsidR="00F233CA" w:rsidRPr="00F90C33" w:rsidRDefault="00FB1565" w:rsidP="003774C3">
      <w:pPr>
        <w:pStyle w:val="a3"/>
        <w:tabs>
          <w:tab w:val="left" w:pos="709"/>
        </w:tabs>
        <w:ind w:left="0"/>
        <w:jc w:val="both"/>
        <w:rPr>
          <w:rFonts w:ascii="Times New Roman" w:hAnsi="Times New Roman" w:cs="Times New Roman"/>
        </w:rPr>
      </w:pPr>
      <w:r w:rsidRPr="00F90C33">
        <w:rPr>
          <w:rFonts w:ascii="Times New Roman" w:hAnsi="Times New Roman" w:cs="Times New Roman"/>
          <w:color w:val="000000"/>
        </w:rPr>
        <w:t>10.1.</w:t>
      </w:r>
      <w:r w:rsidRPr="00F90C33">
        <w:rPr>
          <w:rFonts w:ascii="Times New Roman" w:hAnsi="Times New Roman" w:cs="Times New Roman"/>
          <w:b/>
          <w:bCs/>
          <w:color w:val="000000"/>
        </w:rPr>
        <w:t xml:space="preserve"> </w:t>
      </w:r>
      <w:r w:rsidR="00F233CA" w:rsidRPr="00F90C33">
        <w:rPr>
          <w:rFonts w:ascii="Times New Roman" w:hAnsi="Times New Roman" w:cs="Times New Roman"/>
        </w:rPr>
        <w:t xml:space="preserve">Настоящий Договор вступает в силу с момента </w:t>
      </w:r>
      <w:r w:rsidR="005F7C81" w:rsidRPr="00F90C33">
        <w:rPr>
          <w:rFonts w:ascii="Times New Roman" w:hAnsi="Times New Roman" w:cs="Times New Roman"/>
        </w:rPr>
        <w:t>акцепта</w:t>
      </w:r>
      <w:r w:rsidR="00F233CA" w:rsidRPr="00F90C33">
        <w:rPr>
          <w:rFonts w:ascii="Times New Roman" w:hAnsi="Times New Roman" w:cs="Times New Roman"/>
        </w:rPr>
        <w:t xml:space="preserve"> </w:t>
      </w:r>
      <w:r w:rsidRPr="00F90C33">
        <w:rPr>
          <w:rFonts w:ascii="Times New Roman" w:hAnsi="Times New Roman" w:cs="Times New Roman"/>
        </w:rPr>
        <w:t xml:space="preserve">Оферты </w:t>
      </w:r>
      <w:r w:rsidR="00F233CA" w:rsidRPr="00F90C33">
        <w:rPr>
          <w:rFonts w:ascii="Times New Roman" w:hAnsi="Times New Roman" w:cs="Times New Roman"/>
        </w:rPr>
        <w:t xml:space="preserve">Комитентом и действует до полного исполнения Сторонами своих обязательств. </w:t>
      </w:r>
    </w:p>
    <w:p w14:paraId="0C140696" w14:textId="604EF2DC" w:rsidR="0054642A" w:rsidRPr="00F90C33" w:rsidRDefault="0054642A" w:rsidP="003774C3">
      <w:pPr>
        <w:pStyle w:val="a3"/>
        <w:tabs>
          <w:tab w:val="left" w:pos="709"/>
        </w:tabs>
        <w:ind w:left="0"/>
        <w:jc w:val="both"/>
        <w:rPr>
          <w:rFonts w:ascii="Times New Roman" w:hAnsi="Times New Roman" w:cs="Times New Roman"/>
          <w:bCs/>
        </w:rPr>
      </w:pPr>
      <w:r w:rsidRPr="00F90C33">
        <w:rPr>
          <w:rFonts w:ascii="Times New Roman" w:hAnsi="Times New Roman" w:cs="Times New Roman"/>
        </w:rPr>
        <w:t xml:space="preserve">10.2. </w:t>
      </w:r>
      <w:r w:rsidRPr="00F90C33">
        <w:rPr>
          <w:rFonts w:ascii="Times New Roman" w:hAnsi="Times New Roman" w:cs="Times New Roman"/>
          <w:bCs/>
        </w:rPr>
        <w:t>В случае изменения Комиссионером условий Оферты, изменения являются обязательными для Комитентов, заключивших Договор на условиях Оферты в предыдущей редакции.</w:t>
      </w:r>
    </w:p>
    <w:p w14:paraId="49C560CC" w14:textId="5A2C30FE" w:rsidR="0054642A" w:rsidRPr="00F90C33" w:rsidRDefault="0054642A" w:rsidP="003774C3">
      <w:pPr>
        <w:pStyle w:val="a3"/>
        <w:tabs>
          <w:tab w:val="left" w:pos="709"/>
        </w:tabs>
        <w:ind w:left="0"/>
        <w:jc w:val="both"/>
        <w:rPr>
          <w:rFonts w:ascii="Times New Roman" w:hAnsi="Times New Roman" w:cs="Times New Roman"/>
        </w:rPr>
      </w:pPr>
      <w:r w:rsidRPr="00F90C33">
        <w:rPr>
          <w:rFonts w:ascii="Times New Roman" w:hAnsi="Times New Roman" w:cs="Times New Roman"/>
          <w:bCs/>
        </w:rPr>
        <w:t xml:space="preserve">10.3. В случае несогласия Комитента с условиями новой редакции Оферты, Комитент вправе </w:t>
      </w:r>
      <w:r w:rsidR="00484322" w:rsidRPr="00F90C33">
        <w:rPr>
          <w:rFonts w:ascii="Times New Roman" w:hAnsi="Times New Roman" w:cs="Times New Roman"/>
          <w:bCs/>
        </w:rPr>
        <w:t>отказаться от Договора, направив Комиссионеру соответствующее письменное уведомление не позднее, чем за 30 (тридцать) календарных дней до предполагаемой даты расторжения Договора.</w:t>
      </w:r>
      <w:r w:rsidR="00484322" w:rsidRPr="00F90C33">
        <w:rPr>
          <w:rFonts w:ascii="Times New Roman" w:hAnsi="Times New Roman" w:cs="Times New Roman"/>
          <w:color w:val="000000"/>
        </w:rPr>
        <w:t xml:space="preserve"> Договор будет считаться расторгнутым после осуществления всех расчетом между Сторонами.</w:t>
      </w:r>
    </w:p>
    <w:p w14:paraId="2E638E1F" w14:textId="52FD3A08" w:rsidR="00F233CA" w:rsidRPr="00F90C33" w:rsidRDefault="00A27525" w:rsidP="003774C3">
      <w:pPr>
        <w:pStyle w:val="a3"/>
        <w:tabs>
          <w:tab w:val="left" w:pos="709"/>
        </w:tabs>
        <w:ind w:left="0"/>
        <w:jc w:val="both"/>
        <w:rPr>
          <w:rFonts w:ascii="Times New Roman" w:hAnsi="Times New Roman" w:cs="Times New Roman"/>
        </w:rPr>
      </w:pPr>
      <w:r w:rsidRPr="00F90C33">
        <w:rPr>
          <w:rFonts w:ascii="Times New Roman" w:hAnsi="Times New Roman" w:cs="Times New Roman"/>
        </w:rPr>
        <w:t>10.</w:t>
      </w:r>
      <w:r w:rsidR="00484322" w:rsidRPr="00F90C33">
        <w:rPr>
          <w:rFonts w:ascii="Times New Roman" w:hAnsi="Times New Roman" w:cs="Times New Roman"/>
        </w:rPr>
        <w:t>4</w:t>
      </w:r>
      <w:r w:rsidRPr="00F90C33">
        <w:rPr>
          <w:rFonts w:ascii="Times New Roman" w:hAnsi="Times New Roman" w:cs="Times New Roman"/>
        </w:rPr>
        <w:t xml:space="preserve">. </w:t>
      </w:r>
      <w:r w:rsidR="00F233CA" w:rsidRPr="00F90C33">
        <w:rPr>
          <w:rFonts w:ascii="Times New Roman" w:hAnsi="Times New Roman" w:cs="Times New Roman"/>
        </w:rPr>
        <w:t xml:space="preserve"> Настоящий Договор будет считаться исполненным после выполнения взаимных обязательств и урегулирования всех расчетов между Сторонами. </w:t>
      </w:r>
    </w:p>
    <w:p w14:paraId="1ECC190A" w14:textId="6B938461" w:rsidR="00F233CA" w:rsidRPr="00F90C33" w:rsidRDefault="00A27525" w:rsidP="003774C3">
      <w:pPr>
        <w:pStyle w:val="a3"/>
        <w:tabs>
          <w:tab w:val="left" w:pos="709"/>
        </w:tabs>
        <w:ind w:left="0"/>
        <w:jc w:val="both"/>
        <w:rPr>
          <w:rFonts w:ascii="Times New Roman" w:hAnsi="Times New Roman" w:cs="Times New Roman"/>
          <w:color w:val="000000"/>
        </w:rPr>
      </w:pPr>
      <w:r w:rsidRPr="00F90C33">
        <w:rPr>
          <w:rFonts w:ascii="Times New Roman" w:hAnsi="Times New Roman" w:cs="Times New Roman"/>
        </w:rPr>
        <w:t>10.</w:t>
      </w:r>
      <w:r w:rsidR="00484322" w:rsidRPr="00F90C33">
        <w:rPr>
          <w:rFonts w:ascii="Times New Roman" w:hAnsi="Times New Roman" w:cs="Times New Roman"/>
        </w:rPr>
        <w:t>5</w:t>
      </w:r>
      <w:r w:rsidRPr="00F90C33">
        <w:rPr>
          <w:rFonts w:ascii="Times New Roman" w:hAnsi="Times New Roman" w:cs="Times New Roman"/>
        </w:rPr>
        <w:t xml:space="preserve">. </w:t>
      </w:r>
      <w:r w:rsidR="00F233CA" w:rsidRPr="00F90C33">
        <w:rPr>
          <w:rFonts w:ascii="Times New Roman" w:hAnsi="Times New Roman" w:cs="Times New Roman"/>
          <w:color w:val="000000"/>
        </w:rPr>
        <w:t xml:space="preserve">Каждая Сторона вправе в одностороннем внесудебном порядке </w:t>
      </w:r>
      <w:bookmarkStart w:id="16" w:name="_Hlk202351314"/>
      <w:r w:rsidR="00F233CA" w:rsidRPr="00F90C33">
        <w:rPr>
          <w:rFonts w:ascii="Times New Roman" w:hAnsi="Times New Roman" w:cs="Times New Roman"/>
          <w:color w:val="000000"/>
        </w:rPr>
        <w:t>отказаться от Договор</w:t>
      </w:r>
      <w:r w:rsidR="00DD2BBA" w:rsidRPr="00F90C33">
        <w:rPr>
          <w:rFonts w:ascii="Times New Roman" w:hAnsi="Times New Roman" w:cs="Times New Roman"/>
          <w:color w:val="000000"/>
        </w:rPr>
        <w:t xml:space="preserve">а, </w:t>
      </w:r>
      <w:r w:rsidR="00F233CA" w:rsidRPr="00F90C33">
        <w:rPr>
          <w:rFonts w:ascii="Times New Roman" w:hAnsi="Times New Roman" w:cs="Times New Roman"/>
          <w:color w:val="000000"/>
        </w:rPr>
        <w:t xml:space="preserve">направив другой Стороне соответствующее письменное уведомление не позднее, чем за </w:t>
      </w:r>
      <w:r w:rsidR="007571FF" w:rsidRPr="00F90C33">
        <w:rPr>
          <w:rFonts w:ascii="Times New Roman" w:hAnsi="Times New Roman" w:cs="Times New Roman"/>
          <w:color w:val="000000"/>
        </w:rPr>
        <w:t>6</w:t>
      </w:r>
      <w:r w:rsidR="00F233CA" w:rsidRPr="00F90C33">
        <w:rPr>
          <w:rFonts w:ascii="Times New Roman" w:hAnsi="Times New Roman" w:cs="Times New Roman"/>
          <w:color w:val="000000"/>
        </w:rPr>
        <w:t>0 (</w:t>
      </w:r>
      <w:r w:rsidR="007571FF" w:rsidRPr="00F90C33">
        <w:rPr>
          <w:rFonts w:ascii="Times New Roman" w:hAnsi="Times New Roman" w:cs="Times New Roman"/>
          <w:color w:val="000000"/>
        </w:rPr>
        <w:t>шестьдесят</w:t>
      </w:r>
      <w:r w:rsidR="00F233CA" w:rsidRPr="00F90C33">
        <w:rPr>
          <w:rFonts w:ascii="Times New Roman" w:hAnsi="Times New Roman" w:cs="Times New Roman"/>
          <w:color w:val="000000"/>
        </w:rPr>
        <w:t xml:space="preserve">) календарных дней до предполагаемой даты </w:t>
      </w:r>
      <w:r w:rsidR="00DD2BBA" w:rsidRPr="00F90C33">
        <w:rPr>
          <w:rFonts w:ascii="Times New Roman" w:hAnsi="Times New Roman" w:cs="Times New Roman"/>
          <w:color w:val="000000"/>
        </w:rPr>
        <w:t xml:space="preserve">расторжения </w:t>
      </w:r>
      <w:r w:rsidR="00F233CA" w:rsidRPr="00F90C33">
        <w:rPr>
          <w:rFonts w:ascii="Times New Roman" w:hAnsi="Times New Roman" w:cs="Times New Roman"/>
          <w:color w:val="000000"/>
        </w:rPr>
        <w:t>Договор</w:t>
      </w:r>
      <w:r w:rsidR="00DD2BBA" w:rsidRPr="00F90C33">
        <w:rPr>
          <w:rFonts w:ascii="Times New Roman" w:hAnsi="Times New Roman" w:cs="Times New Roman"/>
          <w:color w:val="000000"/>
        </w:rPr>
        <w:t>а</w:t>
      </w:r>
      <w:bookmarkEnd w:id="16"/>
      <w:r w:rsidR="00F233CA" w:rsidRPr="00F90C33">
        <w:rPr>
          <w:rFonts w:ascii="Times New Roman" w:hAnsi="Times New Roman" w:cs="Times New Roman"/>
          <w:color w:val="000000"/>
        </w:rPr>
        <w:t>.</w:t>
      </w:r>
      <w:r w:rsidR="00DD2BBA" w:rsidRPr="00F90C33">
        <w:rPr>
          <w:rFonts w:ascii="Times New Roman" w:hAnsi="Times New Roman" w:cs="Times New Roman"/>
          <w:color w:val="000000"/>
        </w:rPr>
        <w:t xml:space="preserve"> Договор будет считаться расторгнутым после осуществления всех расчетом между Сторонами.</w:t>
      </w:r>
    </w:p>
    <w:p w14:paraId="16E958BF" w14:textId="24D459B2" w:rsidR="00F233CA" w:rsidRPr="00F90C33" w:rsidRDefault="00F233CA" w:rsidP="003774C3">
      <w:pPr>
        <w:pStyle w:val="a3"/>
        <w:tabs>
          <w:tab w:val="left" w:pos="426"/>
        </w:tabs>
        <w:ind w:left="0"/>
        <w:jc w:val="both"/>
        <w:rPr>
          <w:rFonts w:ascii="Times New Roman" w:hAnsi="Times New Roman" w:cs="Times New Roman"/>
          <w:color w:val="000000"/>
        </w:rPr>
      </w:pPr>
      <w:r w:rsidRPr="00F90C33">
        <w:rPr>
          <w:rFonts w:ascii="Times New Roman" w:hAnsi="Times New Roman" w:cs="Times New Roman"/>
          <w:color w:val="000000"/>
        </w:rPr>
        <w:t xml:space="preserve">При расторжении договора по основаниям, предусмотренным пунктом </w:t>
      </w:r>
      <w:r w:rsidR="00CD4ADD" w:rsidRPr="00F90C33">
        <w:rPr>
          <w:rFonts w:ascii="Times New Roman" w:hAnsi="Times New Roman" w:cs="Times New Roman"/>
          <w:color w:val="000000"/>
        </w:rPr>
        <w:t>8</w:t>
      </w:r>
      <w:r w:rsidRPr="00F90C33">
        <w:rPr>
          <w:rFonts w:ascii="Times New Roman" w:hAnsi="Times New Roman" w:cs="Times New Roman"/>
          <w:color w:val="000000"/>
        </w:rPr>
        <w:t>.8. Договора, Комиссионер имеет право не уведомлять Комитента в установленные настоящим пунктом сроки.</w:t>
      </w:r>
    </w:p>
    <w:p w14:paraId="10FE4F23" w14:textId="16A5475B" w:rsidR="00F233CA" w:rsidRPr="00F90C33" w:rsidRDefault="00F233CA" w:rsidP="003774C3">
      <w:pPr>
        <w:pStyle w:val="a3"/>
        <w:tabs>
          <w:tab w:val="left" w:pos="426"/>
        </w:tabs>
        <w:ind w:left="0"/>
        <w:jc w:val="both"/>
        <w:rPr>
          <w:rFonts w:ascii="Times New Roman" w:hAnsi="Times New Roman" w:cs="Times New Roman"/>
          <w:color w:val="000000"/>
        </w:rPr>
      </w:pPr>
      <w:r w:rsidRPr="00F90C33">
        <w:rPr>
          <w:rFonts w:ascii="Times New Roman" w:hAnsi="Times New Roman" w:cs="Times New Roman"/>
          <w:color w:val="000000"/>
        </w:rPr>
        <w:t xml:space="preserve">В случае нарушения сроков уведомления, предусмотренных пунктом </w:t>
      </w:r>
      <w:r w:rsidR="00CD4ADD" w:rsidRPr="00F90C33">
        <w:rPr>
          <w:rFonts w:ascii="Times New Roman" w:hAnsi="Times New Roman" w:cs="Times New Roman"/>
          <w:color w:val="000000"/>
        </w:rPr>
        <w:t>10</w:t>
      </w:r>
      <w:r w:rsidRPr="00F90C33">
        <w:rPr>
          <w:rFonts w:ascii="Times New Roman" w:hAnsi="Times New Roman" w:cs="Times New Roman"/>
          <w:color w:val="000000"/>
        </w:rPr>
        <w:t>.</w:t>
      </w:r>
      <w:r w:rsidR="00CD4ADD" w:rsidRPr="00F90C33">
        <w:rPr>
          <w:rFonts w:ascii="Times New Roman" w:hAnsi="Times New Roman" w:cs="Times New Roman"/>
          <w:color w:val="000000"/>
        </w:rPr>
        <w:t>3</w:t>
      </w:r>
      <w:r w:rsidRPr="00F90C33">
        <w:rPr>
          <w:rFonts w:ascii="Times New Roman" w:hAnsi="Times New Roman" w:cs="Times New Roman"/>
          <w:color w:val="000000"/>
        </w:rPr>
        <w:t xml:space="preserve"> Договора, Комитент обязан выплатить неустойку и возместить убытки в размере, предусмотренном п. </w:t>
      </w:r>
      <w:r w:rsidR="001C5D8A" w:rsidRPr="00F90C33">
        <w:rPr>
          <w:rFonts w:ascii="Times New Roman" w:hAnsi="Times New Roman" w:cs="Times New Roman"/>
          <w:color w:val="000000"/>
        </w:rPr>
        <w:t>7</w:t>
      </w:r>
      <w:r w:rsidRPr="00F90C33">
        <w:rPr>
          <w:rFonts w:ascii="Times New Roman" w:hAnsi="Times New Roman" w:cs="Times New Roman"/>
          <w:color w:val="000000"/>
        </w:rPr>
        <w:t>.1</w:t>
      </w:r>
      <w:r w:rsidR="00DD2BBA" w:rsidRPr="00F90C33">
        <w:rPr>
          <w:rFonts w:ascii="Times New Roman" w:hAnsi="Times New Roman" w:cs="Times New Roman"/>
          <w:color w:val="000000"/>
        </w:rPr>
        <w:t>6</w:t>
      </w:r>
      <w:r w:rsidRPr="00F90C33">
        <w:rPr>
          <w:rFonts w:ascii="Times New Roman" w:hAnsi="Times New Roman" w:cs="Times New Roman"/>
          <w:color w:val="000000"/>
        </w:rPr>
        <w:t xml:space="preserve"> Договора.</w:t>
      </w:r>
    </w:p>
    <w:p w14:paraId="072EAA97" w14:textId="6A149B83" w:rsidR="00F233CA" w:rsidRPr="00F90C33" w:rsidRDefault="00A27525" w:rsidP="003774C3">
      <w:pPr>
        <w:pStyle w:val="a3"/>
        <w:tabs>
          <w:tab w:val="left" w:pos="426"/>
        </w:tabs>
        <w:ind w:left="0"/>
        <w:jc w:val="both"/>
        <w:rPr>
          <w:rFonts w:ascii="Times New Roman" w:hAnsi="Times New Roman" w:cs="Times New Roman"/>
          <w:color w:val="000000"/>
        </w:rPr>
      </w:pPr>
      <w:r w:rsidRPr="00F90C33">
        <w:rPr>
          <w:rFonts w:ascii="Times New Roman" w:hAnsi="Times New Roman" w:cs="Times New Roman"/>
          <w:color w:val="000000"/>
        </w:rPr>
        <w:t>10.</w:t>
      </w:r>
      <w:r w:rsidR="00484322" w:rsidRPr="00F90C33">
        <w:rPr>
          <w:rFonts w:ascii="Times New Roman" w:hAnsi="Times New Roman" w:cs="Times New Roman"/>
          <w:color w:val="000000"/>
        </w:rPr>
        <w:t>6</w:t>
      </w:r>
      <w:r w:rsidRPr="00F90C33">
        <w:rPr>
          <w:rFonts w:ascii="Times New Roman" w:hAnsi="Times New Roman" w:cs="Times New Roman"/>
          <w:color w:val="000000"/>
        </w:rPr>
        <w:t xml:space="preserve">. </w:t>
      </w:r>
      <w:r w:rsidR="00F233CA" w:rsidRPr="00F90C33">
        <w:rPr>
          <w:rFonts w:ascii="Times New Roman" w:hAnsi="Times New Roman" w:cs="Times New Roman"/>
          <w:color w:val="000000"/>
        </w:rPr>
        <w:t>Прекращение действия Договора не может являться основанием для отказа от завершения расчетов по нему.</w:t>
      </w:r>
    </w:p>
    <w:p w14:paraId="7B92BF67" w14:textId="77777777" w:rsidR="00A27525" w:rsidRPr="00F90C33" w:rsidRDefault="00A27525" w:rsidP="00A27525">
      <w:pPr>
        <w:jc w:val="both"/>
        <w:rPr>
          <w:rFonts w:ascii="Times New Roman" w:hAnsi="Times New Roman" w:cs="Times New Roman"/>
          <w:b/>
          <w:bCs/>
        </w:rPr>
      </w:pPr>
      <w:r w:rsidRPr="00F90C33">
        <w:rPr>
          <w:rFonts w:ascii="Times New Roman" w:hAnsi="Times New Roman" w:cs="Times New Roman"/>
          <w:b/>
          <w:bCs/>
        </w:rPr>
        <w:t>11. Порядок разрешения споров</w:t>
      </w:r>
    </w:p>
    <w:p w14:paraId="5A9B7BA5" w14:textId="77777777" w:rsidR="00A27525" w:rsidRPr="00F90C33" w:rsidRDefault="00A27525" w:rsidP="00A27525">
      <w:pPr>
        <w:jc w:val="both"/>
        <w:rPr>
          <w:rFonts w:ascii="Times New Roman" w:hAnsi="Times New Roman" w:cs="Times New Roman"/>
          <w:b/>
          <w:bCs/>
        </w:rPr>
      </w:pPr>
      <w:r w:rsidRPr="00F90C33">
        <w:rPr>
          <w:rFonts w:ascii="Times New Roman" w:hAnsi="Times New Roman" w:cs="Times New Roman"/>
        </w:rPr>
        <w:t>11.1.</w:t>
      </w:r>
      <w:r w:rsidRPr="00F90C33">
        <w:rPr>
          <w:rFonts w:ascii="Times New Roman" w:hAnsi="Times New Roman" w:cs="Times New Roman"/>
          <w:b/>
          <w:bCs/>
        </w:rPr>
        <w:t xml:space="preserve"> </w:t>
      </w:r>
      <w:r w:rsidR="00F233CA" w:rsidRPr="00F90C33">
        <w:rPr>
          <w:rFonts w:ascii="Times New Roman" w:hAnsi="Times New Roman" w:cs="Times New Roman"/>
        </w:rPr>
        <w:t>Все разногласия и споры, которые могут возникнуть между Сторонами в связи с исполнением настоящего Договора, разрешаются путем переговоров.</w:t>
      </w:r>
    </w:p>
    <w:p w14:paraId="75BC7544" w14:textId="072855ED" w:rsidR="00F233CA" w:rsidRPr="00F90C33" w:rsidRDefault="00A27525" w:rsidP="00A27525">
      <w:pPr>
        <w:jc w:val="both"/>
        <w:rPr>
          <w:rFonts w:ascii="Times New Roman" w:hAnsi="Times New Roman" w:cs="Times New Roman"/>
          <w:b/>
          <w:bCs/>
        </w:rPr>
      </w:pPr>
      <w:r w:rsidRPr="00F90C33">
        <w:rPr>
          <w:rFonts w:ascii="Times New Roman" w:hAnsi="Times New Roman" w:cs="Times New Roman"/>
        </w:rPr>
        <w:t>11.2.</w:t>
      </w:r>
      <w:r w:rsidRPr="00F90C33">
        <w:rPr>
          <w:rFonts w:ascii="Times New Roman" w:hAnsi="Times New Roman" w:cs="Times New Roman"/>
          <w:b/>
          <w:bCs/>
        </w:rPr>
        <w:t xml:space="preserve"> </w:t>
      </w:r>
      <w:r w:rsidR="00F233CA" w:rsidRPr="00F90C33">
        <w:rPr>
          <w:rFonts w:ascii="Times New Roman" w:hAnsi="Times New Roman" w:cs="Times New Roman"/>
        </w:rPr>
        <w:t>В случае, если Стороны в результате переговоров не смогли договориться по возникшим разногласиям, а также в случае, если одна из Сторон уклоняется от проведения переговоров, то спор разрешается в порядке, установленном законодательством.</w:t>
      </w:r>
    </w:p>
    <w:p w14:paraId="59EBB0A1" w14:textId="323B97E3" w:rsidR="00F233CA" w:rsidRPr="00F90C33" w:rsidRDefault="00A27525" w:rsidP="00A27525">
      <w:pPr>
        <w:jc w:val="both"/>
        <w:rPr>
          <w:rFonts w:ascii="Times New Roman" w:hAnsi="Times New Roman" w:cs="Times New Roman"/>
          <w:color w:val="000000"/>
        </w:rPr>
      </w:pPr>
      <w:r w:rsidRPr="00F90C33">
        <w:rPr>
          <w:rFonts w:ascii="Times New Roman" w:hAnsi="Times New Roman" w:cs="Times New Roman"/>
        </w:rPr>
        <w:t xml:space="preserve">11.3. </w:t>
      </w:r>
      <w:r w:rsidR="00E157D8" w:rsidRPr="00F90C33">
        <w:rPr>
          <w:rFonts w:ascii="Times New Roman" w:hAnsi="Times New Roman" w:cs="Times New Roman"/>
        </w:rPr>
        <w:t>В случае невозможности достижения соглашения путем переговоров</w:t>
      </w:r>
      <w:r w:rsidR="00F233CA" w:rsidRPr="00F90C33">
        <w:rPr>
          <w:rFonts w:ascii="Times New Roman" w:hAnsi="Times New Roman" w:cs="Times New Roman"/>
        </w:rPr>
        <w:t xml:space="preserve"> спор передается на рассмотрение в Арбитражный суд </w:t>
      </w:r>
      <w:r w:rsidR="00F233CA" w:rsidRPr="00F90C33">
        <w:rPr>
          <w:rFonts w:ascii="Times New Roman" w:hAnsi="Times New Roman" w:cs="Times New Roman"/>
          <w:color w:val="000000"/>
        </w:rPr>
        <w:t xml:space="preserve">г. </w:t>
      </w:r>
      <w:r w:rsidR="00F233CA" w:rsidRPr="00F90C33">
        <w:rPr>
          <w:rFonts w:ascii="Times New Roman" w:eastAsia="Arial;Helvetica;sans-serif" w:hAnsi="Times New Roman" w:cs="Times New Roman"/>
          <w:color w:val="000000"/>
          <w:lang w:eastAsia="zh-CN" w:bidi="hi-IN"/>
        </w:rPr>
        <w:t>Москвы</w:t>
      </w:r>
      <w:r w:rsidR="00F233CA" w:rsidRPr="00F90C33">
        <w:rPr>
          <w:rFonts w:ascii="Times New Roman" w:hAnsi="Times New Roman" w:cs="Times New Roman"/>
          <w:color w:val="000000"/>
        </w:rPr>
        <w:t>.</w:t>
      </w:r>
    </w:p>
    <w:p w14:paraId="4DD7259C" w14:textId="77777777" w:rsidR="00A27525" w:rsidRPr="00F90C33" w:rsidRDefault="00A27525" w:rsidP="00A27525">
      <w:pPr>
        <w:jc w:val="both"/>
        <w:rPr>
          <w:rFonts w:ascii="Times New Roman" w:hAnsi="Times New Roman" w:cs="Times New Roman"/>
          <w:b/>
          <w:bCs/>
        </w:rPr>
      </w:pPr>
      <w:r w:rsidRPr="00F90C33">
        <w:rPr>
          <w:rFonts w:ascii="Times New Roman" w:hAnsi="Times New Roman" w:cs="Times New Roman"/>
          <w:b/>
          <w:bCs/>
        </w:rPr>
        <w:t>12. Заключительные положения</w:t>
      </w:r>
    </w:p>
    <w:p w14:paraId="31565553" w14:textId="77777777" w:rsidR="00A27525" w:rsidRPr="00F90C33" w:rsidRDefault="00A27525" w:rsidP="00A27525">
      <w:pPr>
        <w:jc w:val="both"/>
        <w:rPr>
          <w:rFonts w:ascii="Times New Roman" w:hAnsi="Times New Roman" w:cs="Times New Roman"/>
          <w:b/>
          <w:bCs/>
        </w:rPr>
      </w:pPr>
      <w:r w:rsidRPr="00F90C33">
        <w:rPr>
          <w:rFonts w:ascii="Times New Roman" w:hAnsi="Times New Roman" w:cs="Times New Roman"/>
        </w:rPr>
        <w:t>12.1.</w:t>
      </w:r>
      <w:r w:rsidRPr="00F90C33">
        <w:rPr>
          <w:rFonts w:ascii="Times New Roman" w:hAnsi="Times New Roman" w:cs="Times New Roman"/>
          <w:b/>
          <w:bCs/>
        </w:rPr>
        <w:t xml:space="preserve"> </w:t>
      </w:r>
      <w:r w:rsidR="00F233CA" w:rsidRPr="00F90C33">
        <w:rPr>
          <w:rFonts w:ascii="Times New Roman" w:hAnsi="Times New Roman" w:cs="Times New Roman"/>
        </w:rPr>
        <w:t>Стороны подтверждают, что в случае, если какое-либо условие настоящего договора станет либо будет признано недействительным в связи с несоответствием закону, то такое условие не будет приниматься во внимание или же Стороны примут меры по изменению договора в той степени, чтобы сделать договор действительным и сохранить в полном объеме намерения Сторон.</w:t>
      </w:r>
    </w:p>
    <w:p w14:paraId="2657AB17" w14:textId="060F7CD3" w:rsidR="00F233CA" w:rsidRPr="00F90C33" w:rsidRDefault="00A27525" w:rsidP="00A27525">
      <w:pPr>
        <w:jc w:val="both"/>
        <w:rPr>
          <w:rFonts w:ascii="Times New Roman" w:hAnsi="Times New Roman" w:cs="Times New Roman"/>
          <w:b/>
          <w:bCs/>
        </w:rPr>
      </w:pPr>
      <w:r w:rsidRPr="00F90C33">
        <w:rPr>
          <w:rFonts w:ascii="Times New Roman" w:hAnsi="Times New Roman" w:cs="Times New Roman"/>
        </w:rPr>
        <w:t>12.2.</w:t>
      </w:r>
      <w:r w:rsidRPr="00F90C33">
        <w:rPr>
          <w:rFonts w:ascii="Times New Roman" w:hAnsi="Times New Roman" w:cs="Times New Roman"/>
          <w:b/>
          <w:bCs/>
        </w:rPr>
        <w:t xml:space="preserve"> </w:t>
      </w:r>
      <w:r w:rsidR="00F233CA" w:rsidRPr="00F90C33">
        <w:rPr>
          <w:rFonts w:ascii="Times New Roman" w:hAnsi="Times New Roman" w:cs="Times New Roman"/>
        </w:rPr>
        <w:t>Все правоотношения, возникающие в связи с исполнением Договора и не урегулированные им, регламентируются нормами действующего российского законодательства.</w:t>
      </w:r>
    </w:p>
    <w:p w14:paraId="3CBD8F14" w14:textId="77777777" w:rsidR="00A27525" w:rsidRPr="00F90C33" w:rsidRDefault="00A27525" w:rsidP="00A27525">
      <w:pPr>
        <w:jc w:val="both"/>
        <w:rPr>
          <w:rFonts w:ascii="Times New Roman" w:hAnsi="Times New Roman" w:cs="Times New Roman"/>
        </w:rPr>
      </w:pPr>
      <w:r w:rsidRPr="00F90C33">
        <w:rPr>
          <w:rFonts w:ascii="Times New Roman" w:hAnsi="Times New Roman" w:cs="Times New Roman"/>
        </w:rPr>
        <w:t xml:space="preserve">12.3. </w:t>
      </w:r>
      <w:r w:rsidR="00F233CA" w:rsidRPr="00F90C33">
        <w:rPr>
          <w:rFonts w:ascii="Times New Roman" w:hAnsi="Times New Roman" w:cs="Times New Roman"/>
        </w:rPr>
        <w:t>Стороны предоставили друг другу согласие на обработку, распространение и использование персональных данных, содержащихся в Договоре, приложениях к нему, актах, заключаемых на его выполнение, с целью надлежащего исполнения обязательств по Договору, согласно действующему законодательству.</w:t>
      </w:r>
    </w:p>
    <w:p w14:paraId="42FD7E9D" w14:textId="2D9086F4" w:rsidR="00F233CA" w:rsidRPr="00F90C33" w:rsidRDefault="00A27525" w:rsidP="00A27525">
      <w:pPr>
        <w:jc w:val="both"/>
        <w:rPr>
          <w:rFonts w:ascii="Times New Roman" w:hAnsi="Times New Roman" w:cs="Times New Roman"/>
        </w:rPr>
      </w:pPr>
      <w:r w:rsidRPr="00F90C33">
        <w:rPr>
          <w:rFonts w:ascii="Times New Roman" w:hAnsi="Times New Roman" w:cs="Times New Roman"/>
        </w:rPr>
        <w:t xml:space="preserve">12.4. </w:t>
      </w:r>
      <w:r w:rsidR="00F233CA" w:rsidRPr="00F90C33">
        <w:rPr>
          <w:rFonts w:ascii="Times New Roman" w:hAnsi="Times New Roman" w:cs="Times New Roman"/>
        </w:rPr>
        <w:t>Доступ третьим лицам к персональным данным предоставляется только в случаях, прямо предусмотренных действующим законодательством.</w:t>
      </w:r>
    </w:p>
    <w:p w14:paraId="4DE16559" w14:textId="77777777" w:rsidR="00A27525" w:rsidRPr="00F90C33" w:rsidRDefault="00A27525" w:rsidP="00A27525">
      <w:pPr>
        <w:jc w:val="both"/>
        <w:rPr>
          <w:rFonts w:ascii="Times New Roman" w:hAnsi="Times New Roman" w:cs="Times New Roman"/>
        </w:rPr>
      </w:pPr>
      <w:r w:rsidRPr="00F90C33">
        <w:rPr>
          <w:rFonts w:ascii="Times New Roman" w:hAnsi="Times New Roman" w:cs="Times New Roman"/>
        </w:rPr>
        <w:t xml:space="preserve">12.5. </w:t>
      </w:r>
      <w:r w:rsidR="00F233CA" w:rsidRPr="00F90C33">
        <w:rPr>
          <w:rFonts w:ascii="Times New Roman" w:hAnsi="Times New Roman" w:cs="Times New Roman"/>
        </w:rPr>
        <w:t xml:space="preserve">Стороны подтверждают, что </w:t>
      </w:r>
      <w:r w:rsidR="005F7C81" w:rsidRPr="00F90C33">
        <w:rPr>
          <w:rFonts w:ascii="Times New Roman" w:hAnsi="Times New Roman" w:cs="Times New Roman"/>
        </w:rPr>
        <w:t>заключением</w:t>
      </w:r>
      <w:r w:rsidR="00F233CA" w:rsidRPr="00F90C33">
        <w:rPr>
          <w:rFonts w:ascii="Times New Roman" w:hAnsi="Times New Roman" w:cs="Times New Roman"/>
        </w:rPr>
        <w:t xml:space="preserve"> настоящего Договора они поставлены в известность о владельце персональных данных, составе и содержании собранных персональных данных, правах владельца персональных данных и лиц, которым передаются указанные персональные данные.</w:t>
      </w:r>
    </w:p>
    <w:p w14:paraId="02D52D56" w14:textId="77777777" w:rsidR="00A27525" w:rsidRPr="00F90C33" w:rsidRDefault="00A27525" w:rsidP="00A27525">
      <w:pPr>
        <w:jc w:val="both"/>
        <w:rPr>
          <w:rFonts w:ascii="Times New Roman" w:hAnsi="Times New Roman" w:cs="Times New Roman"/>
        </w:rPr>
      </w:pPr>
      <w:r w:rsidRPr="00F90C33">
        <w:rPr>
          <w:rFonts w:ascii="Times New Roman" w:hAnsi="Times New Roman" w:cs="Times New Roman"/>
        </w:rPr>
        <w:lastRenderedPageBreak/>
        <w:t xml:space="preserve">12.6. </w:t>
      </w:r>
      <w:r w:rsidR="00F233CA" w:rsidRPr="00F90C33">
        <w:rPr>
          <w:rFonts w:ascii="Times New Roman" w:hAnsi="Times New Roman" w:cs="Times New Roman"/>
        </w:rPr>
        <w:t>Все приложения и дополнения к Договору являются его неотъемлемыми частями.</w:t>
      </w:r>
    </w:p>
    <w:p w14:paraId="075F8D4A" w14:textId="29295259" w:rsidR="00F233CA" w:rsidRPr="00F90C33" w:rsidRDefault="00A27525" w:rsidP="00A27525">
      <w:pPr>
        <w:jc w:val="both"/>
        <w:rPr>
          <w:rFonts w:ascii="Times New Roman" w:hAnsi="Times New Roman" w:cs="Times New Roman"/>
        </w:rPr>
      </w:pPr>
      <w:r w:rsidRPr="00F90C33">
        <w:rPr>
          <w:rFonts w:ascii="Times New Roman" w:hAnsi="Times New Roman" w:cs="Times New Roman"/>
        </w:rPr>
        <w:t xml:space="preserve">12.7. </w:t>
      </w:r>
      <w:r w:rsidR="00F233CA" w:rsidRPr="00F90C33">
        <w:rPr>
          <w:rFonts w:ascii="Times New Roman" w:hAnsi="Times New Roman" w:cs="Times New Roman"/>
          <w:color w:val="000000"/>
        </w:rPr>
        <w:t xml:space="preserve">Договор вступает в силу с момента акцепта </w:t>
      </w:r>
      <w:r w:rsidRPr="00F90C33">
        <w:rPr>
          <w:rFonts w:ascii="Times New Roman" w:hAnsi="Times New Roman" w:cs="Times New Roman"/>
          <w:color w:val="000000"/>
        </w:rPr>
        <w:t xml:space="preserve">Оферты </w:t>
      </w:r>
      <w:r w:rsidR="00F233CA" w:rsidRPr="00F90C33">
        <w:rPr>
          <w:rFonts w:ascii="Times New Roman" w:hAnsi="Times New Roman" w:cs="Times New Roman"/>
          <w:color w:val="000000"/>
        </w:rPr>
        <w:t>Комитентом.</w:t>
      </w:r>
    </w:p>
    <w:p w14:paraId="338D2D78" w14:textId="4887E66A" w:rsidR="00F233CA" w:rsidRPr="00F90C33" w:rsidRDefault="00A27525" w:rsidP="003774C3">
      <w:pPr>
        <w:tabs>
          <w:tab w:val="left" w:pos="0"/>
          <w:tab w:val="left" w:pos="426"/>
          <w:tab w:val="left" w:pos="709"/>
          <w:tab w:val="left" w:pos="2552"/>
        </w:tabs>
        <w:jc w:val="both"/>
        <w:rPr>
          <w:rFonts w:ascii="Times New Roman" w:hAnsi="Times New Roman" w:cs="Times New Roman"/>
          <w:color w:val="000000"/>
        </w:rPr>
      </w:pPr>
      <w:r w:rsidRPr="00F90C33">
        <w:rPr>
          <w:rFonts w:ascii="Times New Roman" w:hAnsi="Times New Roman" w:cs="Times New Roman"/>
          <w:color w:val="000000"/>
        </w:rPr>
        <w:t>12.8.</w:t>
      </w:r>
      <w:r w:rsidR="00F233CA" w:rsidRPr="00F90C33">
        <w:rPr>
          <w:rFonts w:ascii="Times New Roman" w:hAnsi="Times New Roman" w:cs="Times New Roman"/>
          <w:color w:val="000000"/>
        </w:rPr>
        <w:t xml:space="preserve"> Приложениями и неотъемлемой частью Договора являются следующие Приложения:</w:t>
      </w:r>
    </w:p>
    <w:p w14:paraId="4F002780" w14:textId="43B34A4A" w:rsidR="00F233CA" w:rsidRPr="00F90C33" w:rsidRDefault="00F233CA" w:rsidP="003774C3">
      <w:pPr>
        <w:tabs>
          <w:tab w:val="left" w:pos="0"/>
          <w:tab w:val="left" w:pos="426"/>
          <w:tab w:val="left" w:pos="709"/>
          <w:tab w:val="left" w:pos="2552"/>
        </w:tabs>
        <w:jc w:val="both"/>
        <w:rPr>
          <w:rFonts w:ascii="Times New Roman" w:hAnsi="Times New Roman" w:cs="Times New Roman"/>
          <w:color w:val="000000"/>
        </w:rPr>
      </w:pPr>
      <w:r w:rsidRPr="00F90C33">
        <w:rPr>
          <w:rFonts w:ascii="Times New Roman" w:hAnsi="Times New Roman" w:cs="Times New Roman"/>
          <w:color w:val="000000"/>
        </w:rPr>
        <w:t xml:space="preserve">Приложение № </w:t>
      </w:r>
      <w:r w:rsidR="004B6BD2" w:rsidRPr="00F90C33">
        <w:rPr>
          <w:rFonts w:ascii="Times New Roman" w:hAnsi="Times New Roman" w:cs="Times New Roman"/>
          <w:color w:val="000000"/>
        </w:rPr>
        <w:t>1</w:t>
      </w:r>
      <w:r w:rsidRPr="00F90C33">
        <w:rPr>
          <w:rFonts w:ascii="Times New Roman" w:hAnsi="Times New Roman" w:cs="Times New Roman"/>
          <w:color w:val="000000"/>
        </w:rPr>
        <w:t xml:space="preserve"> </w:t>
      </w:r>
      <w:r w:rsidR="00194671" w:rsidRPr="00F90C33">
        <w:rPr>
          <w:rFonts w:ascii="Times New Roman" w:hAnsi="Times New Roman" w:cs="Times New Roman"/>
          <w:color w:val="000000"/>
        </w:rPr>
        <w:t>–</w:t>
      </w:r>
      <w:r w:rsidRPr="00F90C33">
        <w:rPr>
          <w:rFonts w:ascii="Times New Roman" w:hAnsi="Times New Roman" w:cs="Times New Roman"/>
          <w:color w:val="000000"/>
        </w:rPr>
        <w:t xml:space="preserve"> </w:t>
      </w:r>
      <w:r w:rsidRPr="00F90C33">
        <w:rPr>
          <w:rFonts w:ascii="Times New Roman" w:hAnsi="Times New Roman" w:cs="Times New Roman"/>
          <w:bCs/>
        </w:rPr>
        <w:t>Адрес и режим работы склада Комиссионера для доставки Товаров Комитентом</w:t>
      </w:r>
    </w:p>
    <w:p w14:paraId="53F8342A" w14:textId="3E0C9BEB" w:rsidR="00F233CA" w:rsidRPr="00F90C33" w:rsidRDefault="00F233CA" w:rsidP="003774C3">
      <w:pPr>
        <w:tabs>
          <w:tab w:val="left" w:pos="0"/>
          <w:tab w:val="left" w:pos="426"/>
          <w:tab w:val="left" w:pos="709"/>
          <w:tab w:val="left" w:pos="2552"/>
        </w:tabs>
        <w:jc w:val="both"/>
        <w:rPr>
          <w:rFonts w:ascii="Times New Roman" w:hAnsi="Times New Roman" w:cs="Times New Roman"/>
          <w:color w:val="000000"/>
        </w:rPr>
      </w:pPr>
      <w:r w:rsidRPr="00F90C33">
        <w:rPr>
          <w:rFonts w:ascii="Times New Roman" w:hAnsi="Times New Roman" w:cs="Times New Roman"/>
          <w:color w:val="000000"/>
        </w:rPr>
        <w:t xml:space="preserve">Приложение № </w:t>
      </w:r>
      <w:r w:rsidR="004B6BD2" w:rsidRPr="00F90C33">
        <w:rPr>
          <w:rFonts w:ascii="Times New Roman" w:hAnsi="Times New Roman" w:cs="Times New Roman"/>
          <w:color w:val="000000"/>
        </w:rPr>
        <w:t>2</w:t>
      </w:r>
      <w:r w:rsidRPr="00F90C33">
        <w:rPr>
          <w:rFonts w:ascii="Times New Roman" w:hAnsi="Times New Roman" w:cs="Times New Roman"/>
          <w:color w:val="000000"/>
        </w:rPr>
        <w:t xml:space="preserve"> – Перечень и стоимость услуг по созданию контента.</w:t>
      </w:r>
    </w:p>
    <w:p w14:paraId="48F5E2C1" w14:textId="4ADE5859" w:rsidR="00A27525" w:rsidRPr="00F90C33" w:rsidRDefault="00F233CA" w:rsidP="003774C3">
      <w:pPr>
        <w:tabs>
          <w:tab w:val="left" w:pos="0"/>
          <w:tab w:val="left" w:pos="426"/>
          <w:tab w:val="left" w:pos="709"/>
          <w:tab w:val="left" w:pos="2552"/>
        </w:tabs>
        <w:jc w:val="both"/>
        <w:rPr>
          <w:rFonts w:ascii="Times New Roman" w:hAnsi="Times New Roman" w:cs="Times New Roman"/>
          <w:color w:val="000000"/>
        </w:rPr>
      </w:pPr>
      <w:r w:rsidRPr="00F90C33">
        <w:rPr>
          <w:rFonts w:ascii="Times New Roman" w:hAnsi="Times New Roman" w:cs="Times New Roman"/>
          <w:color w:val="000000"/>
        </w:rPr>
        <w:t xml:space="preserve">Приложение № </w:t>
      </w:r>
      <w:r w:rsidR="004B6BD2" w:rsidRPr="00F90C33">
        <w:rPr>
          <w:rFonts w:ascii="Times New Roman" w:hAnsi="Times New Roman" w:cs="Times New Roman"/>
          <w:color w:val="000000"/>
        </w:rPr>
        <w:t>3</w:t>
      </w:r>
      <w:r w:rsidR="00194671" w:rsidRPr="00F90C33">
        <w:rPr>
          <w:rFonts w:ascii="Times New Roman" w:hAnsi="Times New Roman" w:cs="Times New Roman"/>
          <w:b/>
          <w:color w:val="000000"/>
        </w:rPr>
        <w:t xml:space="preserve"> </w:t>
      </w:r>
      <w:bookmarkStart w:id="17" w:name="_Hlk202349196"/>
      <w:r w:rsidR="00194671" w:rsidRPr="00F90C33">
        <w:rPr>
          <w:rFonts w:ascii="Times New Roman" w:hAnsi="Times New Roman" w:cs="Times New Roman"/>
          <w:color w:val="000000"/>
        </w:rPr>
        <w:t>–</w:t>
      </w:r>
      <w:bookmarkEnd w:id="17"/>
      <w:r w:rsidR="00194671" w:rsidRPr="00F90C33">
        <w:rPr>
          <w:rFonts w:ascii="Times New Roman" w:hAnsi="Times New Roman" w:cs="Times New Roman"/>
          <w:color w:val="000000"/>
        </w:rPr>
        <w:t xml:space="preserve"> </w:t>
      </w:r>
      <w:r w:rsidRPr="00F90C33">
        <w:rPr>
          <w:rFonts w:ascii="Times New Roman" w:hAnsi="Times New Roman" w:cs="Times New Roman"/>
          <w:color w:val="000000"/>
        </w:rPr>
        <w:t>Соглашение о применении электронного документооборота</w:t>
      </w:r>
      <w:r w:rsidR="00CB51F4" w:rsidRPr="00F90C33">
        <w:rPr>
          <w:rFonts w:ascii="Times New Roman" w:hAnsi="Times New Roman" w:cs="Times New Roman"/>
          <w:color w:val="000000"/>
        </w:rPr>
        <w:t>.</w:t>
      </w:r>
    </w:p>
    <w:p w14:paraId="130098D4" w14:textId="1EB2EBE5" w:rsidR="00CB51F4" w:rsidRPr="00F90C33" w:rsidRDefault="00CB51F4" w:rsidP="003774C3">
      <w:pPr>
        <w:tabs>
          <w:tab w:val="left" w:pos="0"/>
          <w:tab w:val="left" w:pos="426"/>
          <w:tab w:val="left" w:pos="709"/>
          <w:tab w:val="left" w:pos="2552"/>
        </w:tabs>
        <w:jc w:val="both"/>
        <w:rPr>
          <w:rFonts w:ascii="Times New Roman" w:hAnsi="Times New Roman" w:cs="Times New Roman"/>
          <w:b/>
          <w:color w:val="000000"/>
        </w:rPr>
      </w:pPr>
      <w:bookmarkStart w:id="18" w:name="_Hlk202430349"/>
      <w:r w:rsidRPr="00F90C33">
        <w:rPr>
          <w:rFonts w:ascii="Times New Roman" w:hAnsi="Times New Roman" w:cs="Times New Roman"/>
          <w:color w:val="000000"/>
        </w:rPr>
        <w:t>Приложение №</w:t>
      </w:r>
      <w:r w:rsidR="004B6BD2" w:rsidRPr="00F90C33">
        <w:rPr>
          <w:rFonts w:ascii="Times New Roman" w:hAnsi="Times New Roman" w:cs="Times New Roman"/>
          <w:color w:val="000000"/>
        </w:rPr>
        <w:t xml:space="preserve"> 4</w:t>
      </w:r>
      <w:r w:rsidRPr="00F90C33">
        <w:rPr>
          <w:rFonts w:ascii="Times New Roman" w:hAnsi="Times New Roman" w:cs="Times New Roman"/>
          <w:color w:val="000000"/>
        </w:rPr>
        <w:t xml:space="preserve"> – Заявление о присоединении к условиям Договора публичной оферты о реализации товара.</w:t>
      </w:r>
    </w:p>
    <w:bookmarkEnd w:id="18"/>
    <w:p w14:paraId="20FE4777" w14:textId="26175713" w:rsidR="00CD4ADD" w:rsidRPr="00F90C33" w:rsidRDefault="00CD4ADD" w:rsidP="00CD4ADD">
      <w:pPr>
        <w:tabs>
          <w:tab w:val="left" w:pos="0"/>
          <w:tab w:val="left" w:pos="426"/>
          <w:tab w:val="left" w:pos="709"/>
          <w:tab w:val="left" w:pos="2552"/>
        </w:tabs>
        <w:jc w:val="both"/>
        <w:rPr>
          <w:rFonts w:ascii="Times New Roman" w:hAnsi="Times New Roman" w:cs="Times New Roman"/>
          <w:b/>
          <w:bCs/>
          <w:color w:val="000000"/>
        </w:rPr>
      </w:pPr>
      <w:r w:rsidRPr="00F90C33">
        <w:rPr>
          <w:rFonts w:ascii="Times New Roman" w:hAnsi="Times New Roman" w:cs="Times New Roman"/>
          <w:b/>
          <w:bCs/>
          <w:color w:val="000000"/>
        </w:rPr>
        <w:t xml:space="preserve">13. Реквизиты Комиссионера </w:t>
      </w:r>
    </w:p>
    <w:tbl>
      <w:tblPr>
        <w:tblW w:w="10064" w:type="dxa"/>
        <w:tblInd w:w="55" w:type="dxa"/>
        <w:tblLayout w:type="fixed"/>
        <w:tblCellMar>
          <w:top w:w="55" w:type="dxa"/>
          <w:left w:w="55" w:type="dxa"/>
          <w:bottom w:w="55" w:type="dxa"/>
          <w:right w:w="55" w:type="dxa"/>
        </w:tblCellMar>
        <w:tblLook w:val="0000" w:firstRow="0" w:lastRow="0" w:firstColumn="0" w:lastColumn="0" w:noHBand="0" w:noVBand="0"/>
      </w:tblPr>
      <w:tblGrid>
        <w:gridCol w:w="4678"/>
        <w:gridCol w:w="425"/>
        <w:gridCol w:w="284"/>
        <w:gridCol w:w="4393"/>
        <w:gridCol w:w="284"/>
      </w:tblGrid>
      <w:tr w:rsidR="00CD4ADD" w:rsidRPr="00F90C33" w14:paraId="128E3BC9" w14:textId="77777777" w:rsidTr="00CD4ADD">
        <w:trPr>
          <w:gridAfter w:val="4"/>
          <w:wAfter w:w="5386" w:type="dxa"/>
        </w:trPr>
        <w:tc>
          <w:tcPr>
            <w:tcW w:w="4678" w:type="dxa"/>
            <w:shd w:val="clear" w:color="auto" w:fill="auto"/>
          </w:tcPr>
          <w:p w14:paraId="56085D25" w14:textId="77777777" w:rsidR="00CD4ADD" w:rsidRPr="00F90C33" w:rsidRDefault="00CD4ADD" w:rsidP="00BB709D">
            <w:pPr>
              <w:pStyle w:val="a6"/>
              <w:jc w:val="center"/>
              <w:rPr>
                <w:b/>
                <w:sz w:val="22"/>
                <w:szCs w:val="22"/>
              </w:rPr>
            </w:pPr>
            <w:r w:rsidRPr="00F90C33">
              <w:rPr>
                <w:b/>
                <w:sz w:val="22"/>
                <w:szCs w:val="22"/>
              </w:rPr>
              <w:t>КОМИССИОНЕР</w:t>
            </w:r>
          </w:p>
          <w:p w14:paraId="19EA4822" w14:textId="77777777" w:rsidR="00CD4ADD" w:rsidRPr="00F90C33" w:rsidRDefault="00CD4ADD" w:rsidP="00BB709D">
            <w:pPr>
              <w:pStyle w:val="a6"/>
              <w:jc w:val="both"/>
              <w:rPr>
                <w:sz w:val="22"/>
                <w:szCs w:val="22"/>
              </w:rPr>
            </w:pPr>
          </w:p>
          <w:p w14:paraId="4BDE0536" w14:textId="77777777" w:rsidR="00CD4ADD" w:rsidRPr="00F90C33" w:rsidRDefault="00CD4ADD" w:rsidP="00BB709D">
            <w:pPr>
              <w:pStyle w:val="a6"/>
              <w:jc w:val="center"/>
              <w:rPr>
                <w:b/>
                <w:bCs/>
                <w:color w:val="000000"/>
                <w:sz w:val="22"/>
                <w:szCs w:val="22"/>
              </w:rPr>
            </w:pPr>
            <w:r w:rsidRPr="00F90C33">
              <w:rPr>
                <w:b/>
                <w:bCs/>
                <w:color w:val="000000"/>
                <w:sz w:val="22"/>
                <w:szCs w:val="22"/>
              </w:rPr>
              <w:t>Общество с ограниченной ответственностью</w:t>
            </w:r>
          </w:p>
          <w:p w14:paraId="1F7ABFB0" w14:textId="77777777" w:rsidR="00CD4ADD" w:rsidRPr="00F90C33" w:rsidRDefault="00CD4ADD" w:rsidP="00BB709D">
            <w:pPr>
              <w:pStyle w:val="a6"/>
              <w:jc w:val="center"/>
              <w:rPr>
                <w:b/>
                <w:bCs/>
                <w:color w:val="000000"/>
                <w:sz w:val="22"/>
                <w:szCs w:val="22"/>
              </w:rPr>
            </w:pPr>
            <w:r w:rsidRPr="00F90C33">
              <w:rPr>
                <w:b/>
                <w:bCs/>
                <w:color w:val="000000"/>
                <w:sz w:val="22"/>
                <w:szCs w:val="22"/>
              </w:rPr>
              <w:t>«ФЭШН ПЛАТФОРМА»</w:t>
            </w:r>
          </w:p>
          <w:p w14:paraId="431878F6" w14:textId="77777777" w:rsidR="00CD4ADD" w:rsidRPr="00F90C33" w:rsidRDefault="00CD4ADD" w:rsidP="00BB709D">
            <w:pPr>
              <w:widowControl w:val="0"/>
              <w:jc w:val="both"/>
            </w:pPr>
          </w:p>
        </w:tc>
      </w:tr>
      <w:tr w:rsidR="00CD4ADD" w:rsidRPr="00F90C33" w14:paraId="020600D6" w14:textId="77777777" w:rsidTr="00CD4ADD">
        <w:tc>
          <w:tcPr>
            <w:tcW w:w="5387" w:type="dxa"/>
            <w:gridSpan w:val="3"/>
            <w:shd w:val="clear" w:color="auto" w:fill="auto"/>
          </w:tcPr>
          <w:p w14:paraId="75984FF4" w14:textId="77777777" w:rsidR="00CD4ADD" w:rsidRPr="00F90C33" w:rsidRDefault="00CD4ADD" w:rsidP="00BB709D">
            <w:pPr>
              <w:widowControl w:val="0"/>
              <w:jc w:val="both"/>
            </w:pPr>
            <w:r w:rsidRPr="00F90C33">
              <w:t>ИНН/ КПП 7730333492/773001001</w:t>
            </w:r>
          </w:p>
          <w:p w14:paraId="6F403DD9" w14:textId="77777777" w:rsidR="00CD4ADD" w:rsidRPr="00F90C33" w:rsidRDefault="00CD4ADD" w:rsidP="00BB709D">
            <w:pPr>
              <w:widowControl w:val="0"/>
              <w:jc w:val="both"/>
              <w:rPr>
                <w:color w:val="000000"/>
              </w:rPr>
            </w:pPr>
            <w:r w:rsidRPr="00F90C33">
              <w:t xml:space="preserve">ОГРН </w:t>
            </w:r>
            <w:r w:rsidRPr="00F90C33">
              <w:rPr>
                <w:color w:val="000000"/>
              </w:rPr>
              <w:t>1247700826042</w:t>
            </w:r>
          </w:p>
          <w:p w14:paraId="0EFCA12C" w14:textId="77777777" w:rsidR="007B4DE3" w:rsidRPr="00F90C33" w:rsidRDefault="00CD4ADD" w:rsidP="00BB709D">
            <w:pPr>
              <w:widowControl w:val="0"/>
              <w:jc w:val="both"/>
            </w:pPr>
            <w:r w:rsidRPr="00F90C33">
              <w:rPr>
                <w:color w:val="000000"/>
              </w:rPr>
              <w:t xml:space="preserve">Адрес: </w:t>
            </w:r>
            <w:r w:rsidR="007B4DE3" w:rsidRPr="00F90C33">
              <w:t xml:space="preserve">121069, Москва, </w:t>
            </w:r>
            <w:proofErr w:type="spellStart"/>
            <w:r w:rsidR="007B4DE3" w:rsidRPr="00F90C33">
              <w:t>вн</w:t>
            </w:r>
            <w:proofErr w:type="spellEnd"/>
            <w:r w:rsidR="007B4DE3" w:rsidRPr="00F90C33">
              <w:t xml:space="preserve">. тер. г. Муниципальный округ         Пресненский, пер Хлебный, д. 8  </w:t>
            </w:r>
          </w:p>
          <w:p w14:paraId="018A122A" w14:textId="228CCF62" w:rsidR="00CD4ADD" w:rsidRPr="00F90C33" w:rsidRDefault="00CD4ADD" w:rsidP="00BB709D">
            <w:pPr>
              <w:widowControl w:val="0"/>
              <w:jc w:val="both"/>
              <w:rPr>
                <w:color w:val="000000"/>
              </w:rPr>
            </w:pPr>
            <w:r w:rsidRPr="00F90C33">
              <w:t>Расчётный счет №</w:t>
            </w:r>
            <w:r w:rsidRPr="00F90C33">
              <w:rPr>
                <w:color w:val="000000"/>
              </w:rPr>
              <w:t xml:space="preserve"> </w:t>
            </w:r>
            <w:r w:rsidRPr="00F90C33">
              <w:t>40702810538000529597</w:t>
            </w:r>
          </w:p>
          <w:p w14:paraId="28E7885C" w14:textId="77777777" w:rsidR="00CD4ADD" w:rsidRPr="00F90C33" w:rsidRDefault="00CD4ADD" w:rsidP="00BB709D">
            <w:pPr>
              <w:widowControl w:val="0"/>
              <w:jc w:val="both"/>
            </w:pPr>
            <w:r w:rsidRPr="00F90C33">
              <w:rPr>
                <w:color w:val="000000"/>
              </w:rPr>
              <w:t>в банке: ПАО Сбербанк</w:t>
            </w:r>
          </w:p>
          <w:p w14:paraId="5567069E" w14:textId="77777777" w:rsidR="00CD4ADD" w:rsidRPr="00F90C33" w:rsidRDefault="00CD4ADD" w:rsidP="00BB709D">
            <w:pPr>
              <w:widowControl w:val="0"/>
              <w:jc w:val="both"/>
            </w:pPr>
            <w:r w:rsidRPr="00F90C33">
              <w:t xml:space="preserve">БИК </w:t>
            </w:r>
            <w:r w:rsidRPr="00F90C33">
              <w:rPr>
                <w:color w:val="000000"/>
              </w:rPr>
              <w:t>044525225</w:t>
            </w:r>
          </w:p>
          <w:p w14:paraId="6C75AE87" w14:textId="77777777" w:rsidR="00CD4ADD" w:rsidRPr="00F90C33" w:rsidRDefault="00CD4ADD" w:rsidP="00BB709D">
            <w:pPr>
              <w:widowControl w:val="0"/>
              <w:jc w:val="both"/>
            </w:pPr>
            <w:r w:rsidRPr="00F90C33">
              <w:t xml:space="preserve">к/с </w:t>
            </w:r>
            <w:r w:rsidRPr="00F90C33">
              <w:rPr>
                <w:color w:val="000000"/>
                <w:shd w:val="clear" w:color="auto" w:fill="F6F6F6"/>
              </w:rPr>
              <w:t>30101810400000000225</w:t>
            </w:r>
          </w:p>
          <w:p w14:paraId="79B5725E" w14:textId="77777777" w:rsidR="00CD4ADD" w:rsidRPr="00F90C33" w:rsidRDefault="00CD4ADD" w:rsidP="00BB709D">
            <w:pPr>
              <w:widowControl w:val="0"/>
              <w:jc w:val="both"/>
            </w:pPr>
            <w:r w:rsidRPr="00F90C33">
              <w:t>Телефон/факс: +7 968 656 8731</w:t>
            </w:r>
          </w:p>
          <w:p w14:paraId="40F16DC5" w14:textId="70D73595" w:rsidR="00CD4ADD" w:rsidRPr="00F90C33" w:rsidRDefault="00CD4ADD" w:rsidP="00BB709D">
            <w:pPr>
              <w:widowControl w:val="0"/>
              <w:jc w:val="both"/>
            </w:pPr>
            <w:r w:rsidRPr="00F90C33">
              <w:t xml:space="preserve">Электронная почта: </w:t>
            </w:r>
            <w:bookmarkStart w:id="19" w:name="_Hlk202436687"/>
            <w:r w:rsidR="00D13FE6" w:rsidRPr="00F90C33">
              <w:rPr>
                <w:lang w:val="en-US"/>
              </w:rPr>
              <w:t>partnership</w:t>
            </w:r>
            <w:r w:rsidRPr="00F90C33">
              <w:t>@sodamoda.ru</w:t>
            </w:r>
            <w:bookmarkEnd w:id="19"/>
          </w:p>
        </w:tc>
        <w:tc>
          <w:tcPr>
            <w:tcW w:w="4677" w:type="dxa"/>
            <w:gridSpan w:val="2"/>
          </w:tcPr>
          <w:p w14:paraId="7213F0B3" w14:textId="77777777" w:rsidR="00CD4ADD" w:rsidRPr="00F90C33" w:rsidRDefault="00CD4ADD" w:rsidP="00BB709D"/>
        </w:tc>
      </w:tr>
      <w:tr w:rsidR="00CD4ADD" w:rsidRPr="00F90C33" w14:paraId="22C89CFE" w14:textId="77777777" w:rsidTr="00CD4ADD">
        <w:trPr>
          <w:gridAfter w:val="1"/>
          <w:wAfter w:w="284" w:type="dxa"/>
        </w:trPr>
        <w:tc>
          <w:tcPr>
            <w:tcW w:w="5103" w:type="dxa"/>
            <w:gridSpan w:val="2"/>
            <w:shd w:val="clear" w:color="auto" w:fill="auto"/>
          </w:tcPr>
          <w:p w14:paraId="0CAFBD6D" w14:textId="67A65883" w:rsidR="00CD4ADD" w:rsidRPr="00F90C33" w:rsidRDefault="00CD4ADD" w:rsidP="00CD4ADD">
            <w:pPr>
              <w:widowControl w:val="0"/>
              <w:rPr>
                <w:sz w:val="18"/>
                <w:szCs w:val="18"/>
              </w:rPr>
            </w:pPr>
          </w:p>
        </w:tc>
        <w:tc>
          <w:tcPr>
            <w:tcW w:w="4677" w:type="dxa"/>
            <w:gridSpan w:val="2"/>
          </w:tcPr>
          <w:p w14:paraId="5F678E3D" w14:textId="77777777" w:rsidR="00CD4ADD" w:rsidRPr="00F90C33" w:rsidRDefault="00CD4ADD" w:rsidP="00BB709D"/>
        </w:tc>
      </w:tr>
    </w:tbl>
    <w:p w14:paraId="48EF578B" w14:textId="77777777" w:rsidR="00CD4ADD" w:rsidRPr="00F90C33" w:rsidRDefault="00CD4ADD" w:rsidP="003774C3">
      <w:pPr>
        <w:tabs>
          <w:tab w:val="left" w:pos="0"/>
          <w:tab w:val="left" w:pos="426"/>
          <w:tab w:val="left" w:pos="709"/>
          <w:tab w:val="left" w:pos="2552"/>
        </w:tabs>
        <w:jc w:val="both"/>
        <w:rPr>
          <w:rFonts w:ascii="Times New Roman" w:hAnsi="Times New Roman" w:cs="Times New Roman"/>
          <w:color w:val="000000"/>
        </w:rPr>
      </w:pPr>
    </w:p>
    <w:p w14:paraId="403E3C4C" w14:textId="77777777" w:rsidR="00703DB2" w:rsidRPr="00F90C33" w:rsidRDefault="00703DB2" w:rsidP="00703DB2">
      <w:pPr>
        <w:rPr>
          <w:rFonts w:ascii="Times New Roman" w:hAnsi="Times New Roman" w:cs="Times New Roman"/>
        </w:rPr>
      </w:pPr>
    </w:p>
    <w:p w14:paraId="42DAA8A4" w14:textId="77777777" w:rsidR="00286A00" w:rsidRPr="00F90C33" w:rsidRDefault="00286A00" w:rsidP="00703DB2">
      <w:pPr>
        <w:rPr>
          <w:rFonts w:ascii="Times New Roman" w:hAnsi="Times New Roman" w:cs="Times New Roman"/>
        </w:rPr>
      </w:pPr>
    </w:p>
    <w:p w14:paraId="243EEAA8" w14:textId="77777777" w:rsidR="00286A00" w:rsidRPr="00F90C33" w:rsidRDefault="00286A00" w:rsidP="00286A00">
      <w:pPr>
        <w:suppressAutoHyphens/>
        <w:spacing w:after="0" w:line="240" w:lineRule="auto"/>
        <w:rPr>
          <w:rFonts w:ascii="Times New Roman" w:eastAsia="Times New Roman" w:hAnsi="Times New Roman" w:cs="Times New Roman"/>
          <w:bCs/>
          <w:i/>
          <w:kern w:val="2"/>
          <w:szCs w:val="24"/>
          <w:lang w:eastAsia="ru-RU"/>
        </w:rPr>
      </w:pPr>
    </w:p>
    <w:p w14:paraId="1CBCE309" w14:textId="77777777" w:rsidR="00286A00" w:rsidRPr="00F90C33" w:rsidRDefault="00286A00" w:rsidP="00286A00">
      <w:pPr>
        <w:suppressAutoHyphens/>
        <w:spacing w:after="0" w:line="240" w:lineRule="auto"/>
        <w:jc w:val="right"/>
        <w:rPr>
          <w:rFonts w:ascii="Times New Roman" w:eastAsia="Times New Roman" w:hAnsi="Times New Roman" w:cs="Times New Roman"/>
          <w:bCs/>
          <w:i/>
          <w:kern w:val="2"/>
          <w:szCs w:val="24"/>
          <w:lang w:eastAsia="ru-RU"/>
        </w:rPr>
      </w:pPr>
      <w:r w:rsidRPr="00F90C33">
        <w:rPr>
          <w:rFonts w:ascii="Times New Roman" w:eastAsia="Times New Roman" w:hAnsi="Times New Roman" w:cs="Times New Roman"/>
          <w:bCs/>
          <w:i/>
          <w:kern w:val="2"/>
          <w:szCs w:val="24"/>
          <w:lang w:eastAsia="ru-RU"/>
        </w:rPr>
        <w:t xml:space="preserve">Приложение №1 </w:t>
      </w:r>
    </w:p>
    <w:p w14:paraId="6647442D" w14:textId="46975B49" w:rsidR="00286A00" w:rsidRPr="00F90C33" w:rsidRDefault="00286A00" w:rsidP="00E157D8">
      <w:pPr>
        <w:suppressAutoHyphens/>
        <w:spacing w:after="0" w:line="240" w:lineRule="auto"/>
        <w:jc w:val="right"/>
        <w:rPr>
          <w:rFonts w:ascii="Times New Roman" w:eastAsia="Times New Roman" w:hAnsi="Times New Roman" w:cs="Times New Roman"/>
          <w:i/>
          <w:szCs w:val="24"/>
          <w:lang w:eastAsia="ru-RU"/>
        </w:rPr>
      </w:pPr>
      <w:r w:rsidRPr="00F90C33">
        <w:rPr>
          <w:rFonts w:ascii="Times New Roman" w:eastAsia="Times New Roman" w:hAnsi="Times New Roman" w:cs="Times New Roman"/>
          <w:bCs/>
          <w:i/>
          <w:kern w:val="2"/>
          <w:szCs w:val="24"/>
          <w:lang w:eastAsia="ru-RU"/>
        </w:rPr>
        <w:t xml:space="preserve">к Договору комиссии </w:t>
      </w:r>
    </w:p>
    <w:p w14:paraId="0660ADA5" w14:textId="77777777" w:rsidR="00E157D8" w:rsidRPr="00F90C33" w:rsidRDefault="00E157D8" w:rsidP="00286A00">
      <w:pPr>
        <w:suppressAutoHyphens/>
        <w:spacing w:after="0" w:line="240" w:lineRule="auto"/>
        <w:jc w:val="right"/>
        <w:rPr>
          <w:rFonts w:ascii="Times New Roman" w:eastAsia="Times New Roman" w:hAnsi="Times New Roman" w:cs="Times New Roman"/>
          <w:bCs/>
          <w:i/>
          <w:kern w:val="2"/>
          <w:szCs w:val="24"/>
          <w:lang w:eastAsia="ru-RU"/>
        </w:rPr>
      </w:pPr>
    </w:p>
    <w:p w14:paraId="68856D4D"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sz w:val="24"/>
          <w:szCs w:val="24"/>
          <w:lang w:eastAsia="ru-RU"/>
        </w:rPr>
      </w:pPr>
    </w:p>
    <w:p w14:paraId="61BF13F7" w14:textId="77777777" w:rsidR="00286A00" w:rsidRPr="00F90C33" w:rsidRDefault="00286A00" w:rsidP="00286A00">
      <w:pPr>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sz w:val="24"/>
          <w:szCs w:val="24"/>
          <w:lang w:eastAsia="ru-RU"/>
        </w:rPr>
        <w:t>Адрес и режим работы склада Комиссионера для доставки Товаров Комитентом</w:t>
      </w:r>
    </w:p>
    <w:p w14:paraId="7A6DD846"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p>
    <w:p w14:paraId="630EE4B2" w14:textId="77777777" w:rsidR="00286A00" w:rsidRPr="00F90C33" w:rsidRDefault="00286A00" w:rsidP="00286A00">
      <w:pPr>
        <w:suppressAutoHyphens/>
        <w:spacing w:after="0" w:line="240" w:lineRule="auto"/>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Адрес: г. Москва, </w:t>
      </w:r>
      <w:proofErr w:type="spellStart"/>
      <w:r w:rsidRPr="00F90C33">
        <w:rPr>
          <w:rFonts w:ascii="Times New Roman" w:eastAsia="Times New Roman" w:hAnsi="Times New Roman" w:cs="Times New Roman"/>
          <w:sz w:val="24"/>
          <w:szCs w:val="24"/>
          <w:lang w:eastAsia="ru-RU"/>
        </w:rPr>
        <w:t>Никулинская</w:t>
      </w:r>
      <w:proofErr w:type="spellEnd"/>
      <w:r w:rsidRPr="00F90C33">
        <w:rPr>
          <w:rFonts w:ascii="Times New Roman" w:eastAsia="Times New Roman" w:hAnsi="Times New Roman" w:cs="Times New Roman"/>
          <w:sz w:val="24"/>
          <w:szCs w:val="24"/>
          <w:lang w:eastAsia="ru-RU"/>
        </w:rPr>
        <w:t xml:space="preserve"> 11к4, заезжаете в здание и по круговому движению на 4-й </w:t>
      </w:r>
      <w:proofErr w:type="gramStart"/>
      <w:r w:rsidRPr="00F90C33">
        <w:rPr>
          <w:rFonts w:ascii="Times New Roman" w:eastAsia="Times New Roman" w:hAnsi="Times New Roman" w:cs="Times New Roman"/>
          <w:sz w:val="24"/>
          <w:szCs w:val="24"/>
          <w:lang w:eastAsia="ru-RU"/>
        </w:rPr>
        <w:t>этаж ,</w:t>
      </w:r>
      <w:proofErr w:type="gramEnd"/>
      <w:r w:rsidRPr="00F90C33">
        <w:rPr>
          <w:rFonts w:ascii="Times New Roman" w:eastAsia="Times New Roman" w:hAnsi="Times New Roman" w:cs="Times New Roman"/>
          <w:sz w:val="24"/>
          <w:szCs w:val="24"/>
          <w:lang w:eastAsia="ru-RU"/>
        </w:rPr>
        <w:t xml:space="preserve"> сектор А4 ,помещение 403 "SODAMODA" +7 903 719 4486</w:t>
      </w:r>
      <w:r w:rsidRPr="00F90C33">
        <w:rPr>
          <w:rFonts w:ascii="Times New Roman" w:eastAsia="Times New Roman" w:hAnsi="Times New Roman" w:cs="Times New Roman"/>
          <w:sz w:val="24"/>
          <w:szCs w:val="24"/>
          <w:lang w:eastAsia="ru-RU"/>
        </w:rPr>
        <w:br/>
      </w:r>
    </w:p>
    <w:p w14:paraId="62ED34C3" w14:textId="5B3E0E71" w:rsidR="00286A00" w:rsidRPr="00F90C33" w:rsidRDefault="00286A00" w:rsidP="00CB51F4">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lastRenderedPageBreak/>
        <w:t xml:space="preserve">Режим работы: с понедельника по пятницу с 10:00 до 20:00 по Московскому времени. Работа в праздничные и выходные дни возможна только по предварительному согласованию с Комиссионером. </w:t>
      </w:r>
    </w:p>
    <w:p w14:paraId="410E1A7F"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p>
    <w:p w14:paraId="551B4510" w14:textId="77777777" w:rsidR="00286A00" w:rsidRPr="00F90C33" w:rsidRDefault="00286A00" w:rsidP="00286A00">
      <w:pPr>
        <w:suppressAutoHyphens/>
        <w:spacing w:after="0" w:line="240" w:lineRule="auto"/>
        <w:jc w:val="center"/>
        <w:rPr>
          <w:rFonts w:ascii="Times New Roman" w:eastAsia="Times New Roman" w:hAnsi="Times New Roman" w:cs="Times New Roman"/>
          <w:b/>
          <w:sz w:val="24"/>
          <w:szCs w:val="24"/>
          <w:lang w:eastAsia="ru-RU"/>
        </w:rPr>
      </w:pPr>
      <w:r w:rsidRPr="00F90C33">
        <w:rPr>
          <w:rFonts w:ascii="Times New Roman" w:eastAsia="Times New Roman" w:hAnsi="Times New Roman" w:cs="Times New Roman"/>
          <w:b/>
          <w:sz w:val="24"/>
          <w:szCs w:val="24"/>
          <w:lang w:eastAsia="ru-RU"/>
        </w:rPr>
        <w:t>Правила поставки Товаров</w:t>
      </w:r>
    </w:p>
    <w:p w14:paraId="1235693B" w14:textId="77777777" w:rsidR="00286A00" w:rsidRPr="00F90C33" w:rsidRDefault="00286A00" w:rsidP="00286A00">
      <w:pPr>
        <w:suppressAutoHyphens/>
        <w:spacing w:after="0" w:line="240" w:lineRule="auto"/>
        <w:jc w:val="center"/>
        <w:rPr>
          <w:rFonts w:ascii="Times New Roman" w:eastAsia="Times New Roman" w:hAnsi="Times New Roman" w:cs="Times New Roman"/>
          <w:b/>
          <w:sz w:val="24"/>
          <w:szCs w:val="24"/>
          <w:lang w:eastAsia="ru-RU"/>
        </w:rPr>
      </w:pPr>
    </w:p>
    <w:p w14:paraId="2612BDEC" w14:textId="3464C29F"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1. Комитент обязуется одновременно с передачей Товара оформить и передать Комиссионеру товарную и транспортную накладную, выслать её </w:t>
      </w:r>
      <w:r w:rsidR="00D13FE6" w:rsidRPr="00F90C33">
        <w:rPr>
          <w:rFonts w:ascii="Times New Roman" w:eastAsia="Times New Roman" w:hAnsi="Times New Roman" w:cs="Times New Roman"/>
          <w:sz w:val="24"/>
          <w:szCs w:val="24"/>
          <w:lang w:eastAsia="ru-RU"/>
        </w:rPr>
        <w:t>в мессенджер</w:t>
      </w:r>
      <w:r w:rsidRPr="00F90C33">
        <w:rPr>
          <w:rFonts w:ascii="Times New Roman" w:eastAsia="Times New Roman" w:hAnsi="Times New Roman" w:cs="Times New Roman"/>
          <w:sz w:val="24"/>
          <w:szCs w:val="24"/>
          <w:lang w:eastAsia="ru-RU"/>
        </w:rPr>
        <w:t xml:space="preserve"> Комиссионера, указанный в настоящем договоре. в виде таблицы формата </w:t>
      </w:r>
      <w:r w:rsidRPr="00F90C33">
        <w:rPr>
          <w:rFonts w:ascii="Times New Roman" w:eastAsia="Times New Roman" w:hAnsi="Times New Roman" w:cs="Times New Roman"/>
          <w:sz w:val="24"/>
          <w:szCs w:val="24"/>
          <w:lang w:val="en-US" w:eastAsia="ru-RU"/>
        </w:rPr>
        <w:t>Excel</w:t>
      </w:r>
      <w:r w:rsidRPr="00F90C33">
        <w:rPr>
          <w:rFonts w:ascii="Times New Roman" w:eastAsia="Times New Roman" w:hAnsi="Times New Roman" w:cs="Times New Roman"/>
          <w:sz w:val="24"/>
          <w:szCs w:val="24"/>
          <w:lang w:eastAsia="ru-RU"/>
        </w:rPr>
        <w:t>, а также передать с товаром все необходимые сертификаты и прочие сопровождающие Товар документы.</w:t>
      </w:r>
    </w:p>
    <w:p w14:paraId="380CD722"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 Комиссионер производит приемку Товара по количеству мест, указанных в передаваемых Комитентом товарно-сопроводительных документах.</w:t>
      </w:r>
    </w:p>
    <w:p w14:paraId="5FA6095E" w14:textId="5F77F2E0"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 Комиссионер производит приемку Товара в течение 5 (пяти) календарных дней в случае отсутствия расхождений по поставке и 10 (десяти) календарных дней в случае, если в поставке присутствуют расхождения, с даты доставки Товара на склад, а именно: проверяет его</w:t>
      </w:r>
      <w:r w:rsidR="00D13FE6" w:rsidRPr="00F90C33">
        <w:rPr>
          <w:rFonts w:ascii="Times New Roman" w:eastAsia="Times New Roman" w:hAnsi="Times New Roman" w:cs="Times New Roman"/>
          <w:sz w:val="24"/>
          <w:szCs w:val="24"/>
          <w:lang w:eastAsia="ru-RU"/>
        </w:rPr>
        <w:t xml:space="preserve"> </w:t>
      </w:r>
      <w:r w:rsidRPr="00F90C33">
        <w:rPr>
          <w:rFonts w:ascii="Times New Roman" w:eastAsia="Times New Roman" w:hAnsi="Times New Roman" w:cs="Times New Roman"/>
          <w:sz w:val="24"/>
          <w:szCs w:val="24"/>
          <w:lang w:eastAsia="ru-RU"/>
        </w:rPr>
        <w:t>комплектность, состояние упаковки и удостоверяется в его пригодности для реализации. При обнаружении дефектов Комиссионер оформляется акт (по форме ТОРГ-2), который направляется Комитенту по электронной почте</w:t>
      </w:r>
      <w:r w:rsidR="00D13FE6" w:rsidRPr="00F90C33">
        <w:rPr>
          <w:rFonts w:ascii="Times New Roman" w:eastAsia="Times New Roman" w:hAnsi="Times New Roman" w:cs="Times New Roman"/>
          <w:sz w:val="24"/>
          <w:szCs w:val="24"/>
          <w:lang w:eastAsia="ru-RU"/>
        </w:rPr>
        <w:t xml:space="preserve"> или в ЭДО</w:t>
      </w:r>
      <w:r w:rsidRPr="00F90C33">
        <w:rPr>
          <w:rFonts w:ascii="Times New Roman" w:eastAsia="Times New Roman" w:hAnsi="Times New Roman" w:cs="Times New Roman"/>
          <w:sz w:val="24"/>
          <w:szCs w:val="24"/>
          <w:lang w:eastAsia="ru-RU"/>
        </w:rPr>
        <w:t xml:space="preserve"> в течение 10 (десяти) календарных дней с даты приемки Товара. Комитент обязуется направить Комиссионеру оригинал подписанного со своей стороны акта в течение 5 (пяти) рабочих дней с даты получения.</w:t>
      </w:r>
    </w:p>
    <w:p w14:paraId="7FC24911"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4. В товарной накладной Комитент указывает цены Товара, которые Комиссионер </w:t>
      </w:r>
      <w:proofErr w:type="gramStart"/>
      <w:r w:rsidRPr="00F90C33">
        <w:rPr>
          <w:rFonts w:ascii="Times New Roman" w:eastAsia="Times New Roman" w:hAnsi="Times New Roman" w:cs="Times New Roman"/>
          <w:sz w:val="24"/>
          <w:szCs w:val="24"/>
          <w:lang w:eastAsia="ru-RU"/>
        </w:rPr>
        <w:t>принимает  и</w:t>
      </w:r>
      <w:proofErr w:type="gramEnd"/>
      <w:r w:rsidRPr="00F90C33">
        <w:rPr>
          <w:rFonts w:ascii="Times New Roman" w:eastAsia="Times New Roman" w:hAnsi="Times New Roman" w:cs="Times New Roman"/>
          <w:sz w:val="24"/>
          <w:szCs w:val="24"/>
          <w:lang w:eastAsia="ru-RU"/>
        </w:rPr>
        <w:t xml:space="preserve"> устанавливает на Товары при их реализации.</w:t>
      </w:r>
    </w:p>
    <w:p w14:paraId="5B79FCEC"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5. </w:t>
      </w:r>
      <w:r w:rsidRPr="00F90C33">
        <w:rPr>
          <w:rFonts w:ascii="Times New Roman" w:eastAsia="Times New Roman" w:hAnsi="Times New Roman" w:cs="Times New Roman"/>
          <w:color w:val="000000"/>
          <w:sz w:val="24"/>
          <w:szCs w:val="24"/>
          <w:lang w:eastAsia="ru-RU"/>
        </w:rPr>
        <w:t>Требования к качеству индивидуальной упаковке и укладке Товара:</w:t>
      </w:r>
    </w:p>
    <w:p w14:paraId="71E8CB5D" w14:textId="77777777" w:rsidR="00286A00" w:rsidRPr="00F90C33" w:rsidRDefault="00286A00" w:rsidP="00286A00">
      <w:pPr>
        <w:tabs>
          <w:tab w:val="left" w:pos="284"/>
          <w:tab w:val="left" w:pos="426"/>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5.1. Текстильные Товары, аксессуары:</w:t>
      </w:r>
    </w:p>
    <w:p w14:paraId="0ACEA2A1"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Каждая единица Товара должна находиться в отдельной (индивидуальной) упаковке (не допускается упаковка нескольких единиц Товара в групповую упаковку, например, нельзя вложить в один пакет 5 рубашек поло).</w:t>
      </w:r>
    </w:p>
    <w:p w14:paraId="3441A712" w14:textId="77777777" w:rsidR="00286A00" w:rsidRPr="00F90C33" w:rsidRDefault="00286A00" w:rsidP="00286A00">
      <w:pPr>
        <w:tabs>
          <w:tab w:val="left" w:pos="55"/>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Индивидуальная упаковка должна позволить без вскрытия идентифицировать товар.</w:t>
      </w:r>
    </w:p>
    <w:p w14:paraId="55B33A4D"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Индивидуальная упаковка должна быть прочной (толщина упаковочного полиэтилена не должна быть меньше 0,2 мм).</w:t>
      </w:r>
    </w:p>
    <w:p w14:paraId="57D070DE"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Индивидуальная упаковка должна быть плотно закрыта.</w:t>
      </w:r>
    </w:p>
    <w:p w14:paraId="7286C6C4"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Товар должен быть полностью укомплектован (например, если брюки комплектуются поясом, пояс и брюки должны находиться в одном пакете)</w:t>
      </w:r>
    </w:p>
    <w:p w14:paraId="37845067" w14:textId="77777777" w:rsidR="00286A00" w:rsidRPr="00F90C33" w:rsidRDefault="00286A00" w:rsidP="00286A00">
      <w:pPr>
        <w:tabs>
          <w:tab w:val="left" w:pos="284"/>
          <w:tab w:val="left" w:pos="426"/>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5.2. Обувь и Товар в коробках:</w:t>
      </w:r>
    </w:p>
    <w:p w14:paraId="6A0D5B5A" w14:textId="77777777" w:rsidR="00286A00" w:rsidRPr="00F90C33" w:rsidRDefault="00286A00" w:rsidP="00286A00">
      <w:pPr>
        <w:tabs>
          <w:tab w:val="left" w:pos="284"/>
          <w:tab w:val="left" w:pos="426"/>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Вся обувь должна быть упакована в коробку.</w:t>
      </w:r>
    </w:p>
    <w:p w14:paraId="1D768708"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Обувь обязательно должна быть проложена специальной бумагой либо быть запакована в индивидуальные полотняные мешочки.</w:t>
      </w:r>
    </w:p>
    <w:p w14:paraId="6726F0A1"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Коробка должна содержать специальные элементы, поглощающие избыточную влагу.</w:t>
      </w:r>
    </w:p>
    <w:p w14:paraId="5BEA4F91" w14:textId="77777777" w:rsidR="00286A00" w:rsidRPr="00F90C33" w:rsidRDefault="00286A00" w:rsidP="00286A00">
      <w:pPr>
        <w:tabs>
          <w:tab w:val="left" w:pos="284"/>
          <w:tab w:val="left" w:pos="426"/>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5.3. Товары на вешалках:</w:t>
      </w:r>
    </w:p>
    <w:p w14:paraId="46FB49EA"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Каждый Товар на вешалке должен иметь индивидуальную упаковку, полностью его закрывающую (из-под упаковки не должны выступать части Товара).</w:t>
      </w:r>
    </w:p>
    <w:p w14:paraId="314F607D"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Очки и оправы</w:t>
      </w:r>
    </w:p>
    <w:p w14:paraId="4D356404"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Изделие должно иметь плотную внешнюю упаковку;</w:t>
      </w:r>
    </w:p>
    <w:p w14:paraId="144AC7AB" w14:textId="77777777" w:rsidR="00286A00" w:rsidRPr="00F90C33" w:rsidRDefault="00286A00" w:rsidP="00286A00">
      <w:pPr>
        <w:suppressAutoHyphens/>
        <w:spacing w:after="0" w:line="240" w:lineRule="auto"/>
        <w:jc w:val="both"/>
        <w:rPr>
          <w:rFonts w:ascii="Times New Roman" w:eastAsia="Times New Roman" w:hAnsi="Times New Roman" w:cs="Times New Roman"/>
          <w:color w:val="000000"/>
          <w:sz w:val="24"/>
          <w:szCs w:val="24"/>
          <w:lang w:eastAsia="ru-RU"/>
        </w:rPr>
      </w:pPr>
      <w:r w:rsidRPr="00F90C33">
        <w:rPr>
          <w:rFonts w:ascii="Times New Roman" w:eastAsia="Times New Roman" w:hAnsi="Times New Roman" w:cs="Times New Roman"/>
          <w:color w:val="000000"/>
          <w:sz w:val="24"/>
          <w:szCs w:val="24"/>
          <w:lang w:eastAsia="ru-RU"/>
        </w:rPr>
        <w:t>- Принимается: (футляры из легкого плотного или мягкого пластика, или коробки по размеру изделия)</w:t>
      </w:r>
    </w:p>
    <w:p w14:paraId="13DAB946"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p>
    <w:p w14:paraId="49027737"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5.5. Сумки, рюкзаки, аксессуары:</w:t>
      </w:r>
    </w:p>
    <w:p w14:paraId="7EA44913"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Для сохранения формы данных изделий, они должны быть наполнены (полиэтилен, бумага, поролон и другие легкие материалы);</w:t>
      </w:r>
    </w:p>
    <w:p w14:paraId="7F9464C5"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lastRenderedPageBreak/>
        <w:t>- Индивидуальная упаковка каждого изделия должна быть плотно закрыта, не допускается наличие неупакованных элементов (ручки, ремни, фурнитура).</w:t>
      </w:r>
    </w:p>
    <w:p w14:paraId="7AEAD7F8" w14:textId="77777777" w:rsidR="00286A00" w:rsidRPr="00F90C33" w:rsidRDefault="00286A00" w:rsidP="00286A00">
      <w:pPr>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Хрупкие вещи должны иметь специальную защитную упаковку и маркировку о хрупкости</w:t>
      </w:r>
    </w:p>
    <w:p w14:paraId="1E6C2F6B" w14:textId="77777777" w:rsidR="00286A00" w:rsidRPr="00F90C33" w:rsidRDefault="00286A00" w:rsidP="00286A00">
      <w:pPr>
        <w:tabs>
          <w:tab w:val="left" w:pos="284"/>
          <w:tab w:val="left" w:pos="426"/>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5.6. Все товары:</w:t>
      </w:r>
    </w:p>
    <w:p w14:paraId="3763EC1F"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Индивидуальная упаковка не должна существенно превышать размеры вложенного в неё Товара.</w:t>
      </w:r>
    </w:p>
    <w:p w14:paraId="0F662959"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Товар не должен иметь постороннего запаха, быть влажным или с налётом плесени.</w:t>
      </w:r>
    </w:p>
    <w:p w14:paraId="5D4CE4C4"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 Товар внутри упаковки должен быть аккуратно сложен и не помят.</w:t>
      </w:r>
    </w:p>
    <w:p w14:paraId="69F11E33"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color w:val="000000"/>
          <w:sz w:val="24"/>
          <w:szCs w:val="24"/>
          <w:lang w:eastAsia="ru-RU"/>
        </w:rPr>
        <w:t>6. Недопустимые дефекты Товаров:</w:t>
      </w:r>
    </w:p>
    <w:p w14:paraId="6220730D" w14:textId="77777777" w:rsidR="00286A00" w:rsidRPr="00F90C33" w:rsidRDefault="00286A00" w:rsidP="00286A00">
      <w:pPr>
        <w:tabs>
          <w:tab w:val="left" w:pos="350"/>
        </w:tabs>
        <w:suppressAutoHyphens/>
        <w:spacing w:after="0" w:line="240" w:lineRule="auto"/>
        <w:contextualSpacing/>
        <w:jc w:val="both"/>
        <w:rPr>
          <w:rFonts w:ascii="Times New Roman" w:eastAsia="Times New Roman" w:hAnsi="Times New Roman" w:cs="Times New Roman"/>
          <w:color w:val="000000"/>
          <w:sz w:val="24"/>
          <w:szCs w:val="24"/>
          <w:lang w:eastAsia="ru-RU"/>
        </w:rPr>
      </w:pPr>
    </w:p>
    <w:tbl>
      <w:tblPr>
        <w:tblW w:w="0" w:type="auto"/>
        <w:tblInd w:w="29" w:type="dxa"/>
        <w:tblLayout w:type="fixed"/>
        <w:tblCellMar>
          <w:top w:w="28" w:type="dxa"/>
          <w:left w:w="28" w:type="dxa"/>
          <w:bottom w:w="28" w:type="dxa"/>
          <w:right w:w="28" w:type="dxa"/>
        </w:tblCellMar>
        <w:tblLook w:val="0000" w:firstRow="0" w:lastRow="0" w:firstColumn="0" w:lastColumn="0" w:noHBand="0" w:noVBand="0"/>
      </w:tblPr>
      <w:tblGrid>
        <w:gridCol w:w="322"/>
        <w:gridCol w:w="1432"/>
        <w:gridCol w:w="5050"/>
        <w:gridCol w:w="2836"/>
      </w:tblGrid>
      <w:tr w:rsidR="00286A00" w:rsidRPr="00F90C33" w14:paraId="033D21B2" w14:textId="77777777" w:rsidTr="00BB709D">
        <w:tc>
          <w:tcPr>
            <w:tcW w:w="322" w:type="dxa"/>
            <w:tcBorders>
              <w:top w:val="single" w:sz="2" w:space="0" w:color="808080"/>
              <w:left w:val="single" w:sz="2" w:space="0" w:color="808080"/>
              <w:bottom w:val="single" w:sz="2" w:space="0" w:color="808080"/>
            </w:tcBorders>
            <w:shd w:val="clear" w:color="auto" w:fill="auto"/>
            <w:vAlign w:val="center"/>
          </w:tcPr>
          <w:p w14:paraId="11EAA27A"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sz w:val="24"/>
                <w:szCs w:val="24"/>
                <w:lang w:eastAsia="ru-RU"/>
              </w:rPr>
              <w:t>№</w:t>
            </w:r>
          </w:p>
        </w:tc>
        <w:tc>
          <w:tcPr>
            <w:tcW w:w="1432" w:type="dxa"/>
            <w:tcBorders>
              <w:top w:val="single" w:sz="2" w:space="0" w:color="808080"/>
              <w:left w:val="single" w:sz="2" w:space="0" w:color="808080"/>
              <w:bottom w:val="single" w:sz="2" w:space="0" w:color="808080"/>
            </w:tcBorders>
            <w:shd w:val="clear" w:color="auto" w:fill="auto"/>
            <w:vAlign w:val="center"/>
          </w:tcPr>
          <w:p w14:paraId="7167D33F"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sz w:val="24"/>
                <w:szCs w:val="24"/>
                <w:lang w:eastAsia="ru-RU"/>
              </w:rPr>
              <w:t>Категория</w:t>
            </w:r>
          </w:p>
        </w:tc>
        <w:tc>
          <w:tcPr>
            <w:tcW w:w="5050" w:type="dxa"/>
            <w:tcBorders>
              <w:top w:val="single" w:sz="2" w:space="0" w:color="808080"/>
              <w:left w:val="single" w:sz="2" w:space="0" w:color="808080"/>
              <w:bottom w:val="single" w:sz="2" w:space="0" w:color="808080"/>
            </w:tcBorders>
            <w:shd w:val="clear" w:color="auto" w:fill="auto"/>
            <w:vAlign w:val="center"/>
          </w:tcPr>
          <w:p w14:paraId="3720092E"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sz w:val="24"/>
                <w:szCs w:val="24"/>
                <w:lang w:eastAsia="ru-RU"/>
              </w:rPr>
              <w:t>Вид Дефекта</w:t>
            </w:r>
          </w:p>
        </w:tc>
        <w:tc>
          <w:tcPr>
            <w:tcW w:w="2836" w:type="dxa"/>
            <w:tcBorders>
              <w:top w:val="single" w:sz="2" w:space="0" w:color="808080"/>
              <w:left w:val="single" w:sz="2" w:space="0" w:color="808080"/>
              <w:bottom w:val="single" w:sz="2" w:space="0" w:color="808080"/>
              <w:right w:val="single" w:sz="2" w:space="0" w:color="808080"/>
            </w:tcBorders>
            <w:shd w:val="clear" w:color="auto" w:fill="auto"/>
            <w:vAlign w:val="center"/>
          </w:tcPr>
          <w:p w14:paraId="630CF5C3"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sz w:val="24"/>
                <w:szCs w:val="24"/>
                <w:lang w:eastAsia="ru-RU"/>
              </w:rPr>
              <w:t>Реализация</w:t>
            </w:r>
          </w:p>
        </w:tc>
      </w:tr>
      <w:tr w:rsidR="00286A00" w:rsidRPr="00F90C33" w14:paraId="66C2D107" w14:textId="77777777" w:rsidTr="00BB709D">
        <w:tc>
          <w:tcPr>
            <w:tcW w:w="322" w:type="dxa"/>
            <w:tcBorders>
              <w:left w:val="single" w:sz="2" w:space="0" w:color="808080"/>
              <w:bottom w:val="single" w:sz="2" w:space="0" w:color="808080"/>
            </w:tcBorders>
            <w:shd w:val="clear" w:color="auto" w:fill="auto"/>
            <w:vAlign w:val="center"/>
          </w:tcPr>
          <w:p w14:paraId="5B4253B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1432" w:type="dxa"/>
            <w:tcBorders>
              <w:left w:val="single" w:sz="2" w:space="0" w:color="808080"/>
              <w:bottom w:val="single" w:sz="2" w:space="0" w:color="808080"/>
            </w:tcBorders>
            <w:shd w:val="clear" w:color="auto" w:fill="auto"/>
            <w:vAlign w:val="center"/>
          </w:tcPr>
          <w:p w14:paraId="1A91D00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66E73AE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Неполная комплектация товара (отсутствие ремень/пояс, бретели, банты, жабо и </w:t>
            </w:r>
            <w:proofErr w:type="spellStart"/>
            <w:r w:rsidRPr="00F90C33">
              <w:rPr>
                <w:rFonts w:ascii="Times New Roman" w:eastAsia="Times New Roman" w:hAnsi="Times New Roman" w:cs="Times New Roman"/>
                <w:sz w:val="24"/>
                <w:szCs w:val="24"/>
                <w:lang w:eastAsia="ru-RU"/>
              </w:rPr>
              <w:t>пр</w:t>
            </w:r>
            <w:proofErr w:type="spellEnd"/>
            <w:r w:rsidRPr="00F90C33">
              <w:rPr>
                <w:rFonts w:ascii="Times New Roman" w:eastAsia="Times New Roman" w:hAnsi="Times New Roman" w:cs="Times New Roman"/>
                <w:sz w:val="24"/>
                <w:szCs w:val="24"/>
                <w:lang w:eastAsia="ru-RU"/>
              </w:rPr>
              <w:t>).</w:t>
            </w:r>
          </w:p>
        </w:tc>
        <w:tc>
          <w:tcPr>
            <w:tcW w:w="2836" w:type="dxa"/>
            <w:tcBorders>
              <w:left w:val="single" w:sz="2" w:space="0" w:color="808080"/>
              <w:bottom w:val="single" w:sz="2" w:space="0" w:color="808080"/>
              <w:right w:val="single" w:sz="2" w:space="0" w:color="808080"/>
            </w:tcBorders>
            <w:shd w:val="clear" w:color="auto" w:fill="auto"/>
            <w:vAlign w:val="center"/>
          </w:tcPr>
          <w:p w14:paraId="4FCC2C0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61FFCA9D" w14:textId="77777777" w:rsidTr="00BB709D">
        <w:tc>
          <w:tcPr>
            <w:tcW w:w="322" w:type="dxa"/>
            <w:tcBorders>
              <w:left w:val="single" w:sz="2" w:space="0" w:color="808080"/>
              <w:bottom w:val="single" w:sz="2" w:space="0" w:color="808080"/>
            </w:tcBorders>
            <w:shd w:val="clear" w:color="auto" w:fill="auto"/>
            <w:vAlign w:val="center"/>
          </w:tcPr>
          <w:p w14:paraId="5AD9DF5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w:t>
            </w:r>
          </w:p>
        </w:tc>
        <w:tc>
          <w:tcPr>
            <w:tcW w:w="1432" w:type="dxa"/>
            <w:tcBorders>
              <w:left w:val="single" w:sz="2" w:space="0" w:color="808080"/>
              <w:bottom w:val="single" w:sz="2" w:space="0" w:color="808080"/>
            </w:tcBorders>
            <w:shd w:val="clear" w:color="auto" w:fill="auto"/>
            <w:vAlign w:val="center"/>
          </w:tcPr>
          <w:p w14:paraId="735B139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080B0D5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Незначительное </w:t>
            </w:r>
            <w:proofErr w:type="gramStart"/>
            <w:r w:rsidRPr="00F90C33">
              <w:rPr>
                <w:rFonts w:ascii="Times New Roman" w:eastAsia="Times New Roman" w:hAnsi="Times New Roman" w:cs="Times New Roman"/>
                <w:sz w:val="24"/>
                <w:szCs w:val="24"/>
                <w:lang w:eastAsia="ru-RU"/>
              </w:rPr>
              <w:t>загрязнение  (</w:t>
            </w:r>
            <w:proofErr w:type="gramEnd"/>
            <w:r w:rsidRPr="00F90C33">
              <w:rPr>
                <w:rFonts w:ascii="Times New Roman" w:eastAsia="Times New Roman" w:hAnsi="Times New Roman" w:cs="Times New Roman"/>
                <w:sz w:val="24"/>
                <w:szCs w:val="24"/>
                <w:lang w:eastAsia="ru-RU"/>
              </w:rPr>
              <w:t>грязь/пыль, волосы, шерсть, нитки)</w:t>
            </w:r>
          </w:p>
        </w:tc>
        <w:tc>
          <w:tcPr>
            <w:tcW w:w="2836" w:type="dxa"/>
            <w:tcBorders>
              <w:left w:val="single" w:sz="2" w:space="0" w:color="808080"/>
              <w:bottom w:val="single" w:sz="2" w:space="0" w:color="808080"/>
              <w:right w:val="single" w:sz="2" w:space="0" w:color="808080"/>
            </w:tcBorders>
            <w:shd w:val="clear" w:color="auto" w:fill="auto"/>
            <w:vAlign w:val="center"/>
          </w:tcPr>
          <w:p w14:paraId="2B0B0D0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F90C33">
              <w:rPr>
                <w:rFonts w:ascii="Times New Roman" w:eastAsia="Times New Roman" w:hAnsi="Times New Roman" w:cs="Times New Roman"/>
                <w:sz w:val="24"/>
                <w:szCs w:val="24"/>
                <w:lang w:eastAsia="ru-RU"/>
              </w:rPr>
              <w:t>возможно</w:t>
            </w:r>
            <w:proofErr w:type="gramEnd"/>
          </w:p>
        </w:tc>
      </w:tr>
      <w:tr w:rsidR="00286A00" w:rsidRPr="00F90C33" w14:paraId="352747C0" w14:textId="77777777" w:rsidTr="00BB709D">
        <w:tc>
          <w:tcPr>
            <w:tcW w:w="322" w:type="dxa"/>
            <w:tcBorders>
              <w:left w:val="single" w:sz="2" w:space="0" w:color="808080"/>
              <w:bottom w:val="single" w:sz="2" w:space="0" w:color="808080"/>
            </w:tcBorders>
            <w:shd w:val="clear" w:color="auto" w:fill="auto"/>
            <w:vAlign w:val="center"/>
          </w:tcPr>
          <w:p w14:paraId="2D0CD9A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w:t>
            </w:r>
          </w:p>
        </w:tc>
        <w:tc>
          <w:tcPr>
            <w:tcW w:w="1432" w:type="dxa"/>
            <w:tcBorders>
              <w:left w:val="single" w:sz="2" w:space="0" w:color="808080"/>
              <w:bottom w:val="single" w:sz="2" w:space="0" w:color="808080"/>
            </w:tcBorders>
            <w:shd w:val="clear" w:color="auto" w:fill="auto"/>
            <w:vAlign w:val="center"/>
          </w:tcPr>
          <w:p w14:paraId="6106B5B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5976AD8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Разметка кроя</w:t>
            </w:r>
          </w:p>
        </w:tc>
        <w:tc>
          <w:tcPr>
            <w:tcW w:w="2836" w:type="dxa"/>
            <w:tcBorders>
              <w:left w:val="single" w:sz="2" w:space="0" w:color="808080"/>
              <w:bottom w:val="single" w:sz="2" w:space="0" w:color="808080"/>
              <w:right w:val="single" w:sz="2" w:space="0" w:color="808080"/>
            </w:tcBorders>
            <w:shd w:val="clear" w:color="auto" w:fill="auto"/>
            <w:vAlign w:val="center"/>
          </w:tcPr>
          <w:p w14:paraId="38EB479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3DB14CA7" w14:textId="77777777" w:rsidTr="00BB709D">
        <w:tc>
          <w:tcPr>
            <w:tcW w:w="322" w:type="dxa"/>
            <w:tcBorders>
              <w:left w:val="single" w:sz="2" w:space="0" w:color="808080"/>
              <w:bottom w:val="single" w:sz="2" w:space="0" w:color="808080"/>
            </w:tcBorders>
            <w:shd w:val="clear" w:color="auto" w:fill="auto"/>
            <w:vAlign w:val="center"/>
          </w:tcPr>
          <w:p w14:paraId="3EF851F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w:t>
            </w:r>
          </w:p>
        </w:tc>
        <w:tc>
          <w:tcPr>
            <w:tcW w:w="1432" w:type="dxa"/>
            <w:tcBorders>
              <w:left w:val="single" w:sz="2" w:space="0" w:color="808080"/>
              <w:bottom w:val="single" w:sz="2" w:space="0" w:color="808080"/>
            </w:tcBorders>
            <w:shd w:val="clear" w:color="auto" w:fill="auto"/>
            <w:vAlign w:val="center"/>
          </w:tcPr>
          <w:p w14:paraId="576C3F1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6EBCA26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Незначительные потёртости, царапины, сход красителя на принте</w:t>
            </w:r>
          </w:p>
        </w:tc>
        <w:tc>
          <w:tcPr>
            <w:tcW w:w="2836" w:type="dxa"/>
            <w:tcBorders>
              <w:left w:val="single" w:sz="2" w:space="0" w:color="808080"/>
              <w:bottom w:val="single" w:sz="2" w:space="0" w:color="808080"/>
              <w:right w:val="single" w:sz="2" w:space="0" w:color="808080"/>
            </w:tcBorders>
            <w:shd w:val="clear" w:color="auto" w:fill="auto"/>
            <w:vAlign w:val="center"/>
          </w:tcPr>
          <w:p w14:paraId="55AF35D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45D82E7" w14:textId="77777777" w:rsidTr="00BB709D">
        <w:tc>
          <w:tcPr>
            <w:tcW w:w="322" w:type="dxa"/>
            <w:tcBorders>
              <w:left w:val="single" w:sz="2" w:space="0" w:color="808080"/>
              <w:bottom w:val="single" w:sz="2" w:space="0" w:color="808080"/>
            </w:tcBorders>
            <w:shd w:val="clear" w:color="auto" w:fill="auto"/>
            <w:vAlign w:val="center"/>
          </w:tcPr>
          <w:p w14:paraId="55D66A7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5</w:t>
            </w:r>
          </w:p>
        </w:tc>
        <w:tc>
          <w:tcPr>
            <w:tcW w:w="1432" w:type="dxa"/>
            <w:tcBorders>
              <w:left w:val="single" w:sz="2" w:space="0" w:color="808080"/>
              <w:bottom w:val="single" w:sz="2" w:space="0" w:color="808080"/>
            </w:tcBorders>
            <w:shd w:val="clear" w:color="auto" w:fill="auto"/>
            <w:vAlign w:val="center"/>
          </w:tcPr>
          <w:p w14:paraId="1DBE981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33DC994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Механические повреждения, затяжка на материале</w:t>
            </w:r>
          </w:p>
        </w:tc>
        <w:tc>
          <w:tcPr>
            <w:tcW w:w="2836" w:type="dxa"/>
            <w:tcBorders>
              <w:left w:val="single" w:sz="2" w:space="0" w:color="808080"/>
              <w:bottom w:val="single" w:sz="2" w:space="0" w:color="808080"/>
              <w:right w:val="single" w:sz="2" w:space="0" w:color="808080"/>
            </w:tcBorders>
            <w:shd w:val="clear" w:color="auto" w:fill="auto"/>
            <w:vAlign w:val="center"/>
          </w:tcPr>
          <w:p w14:paraId="30F1B94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5CF0D1BA" w14:textId="77777777" w:rsidTr="00BB709D">
        <w:tc>
          <w:tcPr>
            <w:tcW w:w="322" w:type="dxa"/>
            <w:tcBorders>
              <w:left w:val="single" w:sz="2" w:space="0" w:color="808080"/>
              <w:bottom w:val="single" w:sz="2" w:space="0" w:color="808080"/>
            </w:tcBorders>
            <w:shd w:val="clear" w:color="auto" w:fill="auto"/>
            <w:vAlign w:val="center"/>
          </w:tcPr>
          <w:p w14:paraId="5273B4E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6</w:t>
            </w:r>
          </w:p>
        </w:tc>
        <w:tc>
          <w:tcPr>
            <w:tcW w:w="1432" w:type="dxa"/>
            <w:tcBorders>
              <w:left w:val="single" w:sz="2" w:space="0" w:color="808080"/>
              <w:bottom w:val="single" w:sz="2" w:space="0" w:color="808080"/>
            </w:tcBorders>
            <w:shd w:val="clear" w:color="auto" w:fill="auto"/>
            <w:vAlign w:val="center"/>
          </w:tcPr>
          <w:p w14:paraId="3BEFEBB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7E32B79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Неисправность фурнитуры (молнии, пуговиц, петель застежки)</w:t>
            </w:r>
          </w:p>
        </w:tc>
        <w:tc>
          <w:tcPr>
            <w:tcW w:w="2836" w:type="dxa"/>
            <w:tcBorders>
              <w:left w:val="single" w:sz="2" w:space="0" w:color="808080"/>
              <w:bottom w:val="single" w:sz="2" w:space="0" w:color="808080"/>
              <w:right w:val="single" w:sz="2" w:space="0" w:color="808080"/>
            </w:tcBorders>
            <w:shd w:val="clear" w:color="auto" w:fill="auto"/>
            <w:vAlign w:val="center"/>
          </w:tcPr>
          <w:p w14:paraId="7ABA6CE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27A398D" w14:textId="77777777" w:rsidTr="00BB709D">
        <w:tc>
          <w:tcPr>
            <w:tcW w:w="322" w:type="dxa"/>
            <w:tcBorders>
              <w:left w:val="single" w:sz="2" w:space="0" w:color="808080"/>
              <w:bottom w:val="single" w:sz="2" w:space="0" w:color="808080"/>
            </w:tcBorders>
            <w:shd w:val="clear" w:color="auto" w:fill="auto"/>
            <w:vAlign w:val="center"/>
          </w:tcPr>
          <w:p w14:paraId="1DAAB77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7</w:t>
            </w:r>
          </w:p>
        </w:tc>
        <w:tc>
          <w:tcPr>
            <w:tcW w:w="1432" w:type="dxa"/>
            <w:tcBorders>
              <w:left w:val="single" w:sz="2" w:space="0" w:color="808080"/>
              <w:bottom w:val="single" w:sz="2" w:space="0" w:color="808080"/>
            </w:tcBorders>
            <w:shd w:val="clear" w:color="auto" w:fill="auto"/>
            <w:vAlign w:val="center"/>
          </w:tcPr>
          <w:p w14:paraId="394E3E5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09BA096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Некачественный шов, порыв строчки</w:t>
            </w:r>
          </w:p>
        </w:tc>
        <w:tc>
          <w:tcPr>
            <w:tcW w:w="2836" w:type="dxa"/>
            <w:tcBorders>
              <w:left w:val="single" w:sz="2" w:space="0" w:color="808080"/>
              <w:bottom w:val="single" w:sz="2" w:space="0" w:color="808080"/>
              <w:right w:val="single" w:sz="2" w:space="0" w:color="808080"/>
            </w:tcBorders>
            <w:shd w:val="clear" w:color="auto" w:fill="auto"/>
            <w:vAlign w:val="center"/>
          </w:tcPr>
          <w:p w14:paraId="4106F1E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3450A57" w14:textId="77777777" w:rsidTr="00BB709D">
        <w:tc>
          <w:tcPr>
            <w:tcW w:w="322" w:type="dxa"/>
            <w:tcBorders>
              <w:left w:val="single" w:sz="2" w:space="0" w:color="808080"/>
              <w:bottom w:val="single" w:sz="2" w:space="0" w:color="808080"/>
            </w:tcBorders>
            <w:shd w:val="clear" w:color="auto" w:fill="auto"/>
            <w:vAlign w:val="center"/>
          </w:tcPr>
          <w:p w14:paraId="65FEB6E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8</w:t>
            </w:r>
          </w:p>
        </w:tc>
        <w:tc>
          <w:tcPr>
            <w:tcW w:w="1432" w:type="dxa"/>
            <w:tcBorders>
              <w:left w:val="single" w:sz="2" w:space="0" w:color="808080"/>
              <w:bottom w:val="single" w:sz="2" w:space="0" w:color="808080"/>
            </w:tcBorders>
            <w:shd w:val="clear" w:color="auto" w:fill="auto"/>
            <w:vAlign w:val="center"/>
          </w:tcPr>
          <w:p w14:paraId="77BABBB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51C03D7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магнитной клипсы на товаре</w:t>
            </w:r>
          </w:p>
        </w:tc>
        <w:tc>
          <w:tcPr>
            <w:tcW w:w="2836" w:type="dxa"/>
            <w:tcBorders>
              <w:left w:val="single" w:sz="2" w:space="0" w:color="808080"/>
              <w:bottom w:val="single" w:sz="2" w:space="0" w:color="808080"/>
              <w:right w:val="single" w:sz="2" w:space="0" w:color="808080"/>
            </w:tcBorders>
            <w:shd w:val="clear" w:color="auto" w:fill="auto"/>
            <w:vAlign w:val="center"/>
          </w:tcPr>
          <w:p w14:paraId="5703AE5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FD57BC1" w14:textId="77777777" w:rsidTr="00BB709D">
        <w:tc>
          <w:tcPr>
            <w:tcW w:w="322" w:type="dxa"/>
            <w:tcBorders>
              <w:left w:val="single" w:sz="2" w:space="0" w:color="808080"/>
              <w:bottom w:val="single" w:sz="2" w:space="0" w:color="808080"/>
            </w:tcBorders>
            <w:shd w:val="clear" w:color="auto" w:fill="auto"/>
            <w:vAlign w:val="center"/>
          </w:tcPr>
          <w:p w14:paraId="4AAA7C4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9</w:t>
            </w:r>
          </w:p>
        </w:tc>
        <w:tc>
          <w:tcPr>
            <w:tcW w:w="1432" w:type="dxa"/>
            <w:tcBorders>
              <w:left w:val="single" w:sz="2" w:space="0" w:color="808080"/>
              <w:bottom w:val="single" w:sz="2" w:space="0" w:color="808080"/>
            </w:tcBorders>
            <w:shd w:val="clear" w:color="auto" w:fill="auto"/>
            <w:vAlign w:val="center"/>
          </w:tcPr>
          <w:p w14:paraId="096F87D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16BC06B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Сход красителя, неустойчивость красителя</w:t>
            </w:r>
          </w:p>
        </w:tc>
        <w:tc>
          <w:tcPr>
            <w:tcW w:w="2836" w:type="dxa"/>
            <w:tcBorders>
              <w:left w:val="single" w:sz="2" w:space="0" w:color="808080"/>
              <w:bottom w:val="single" w:sz="2" w:space="0" w:color="808080"/>
              <w:right w:val="single" w:sz="2" w:space="0" w:color="808080"/>
            </w:tcBorders>
            <w:shd w:val="clear" w:color="auto" w:fill="auto"/>
            <w:vAlign w:val="center"/>
          </w:tcPr>
          <w:p w14:paraId="465AAE1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7F43BB56" w14:textId="77777777" w:rsidTr="00BB709D">
        <w:tc>
          <w:tcPr>
            <w:tcW w:w="322" w:type="dxa"/>
            <w:tcBorders>
              <w:left w:val="single" w:sz="2" w:space="0" w:color="808080"/>
              <w:bottom w:val="single" w:sz="2" w:space="0" w:color="808080"/>
            </w:tcBorders>
            <w:shd w:val="clear" w:color="auto" w:fill="auto"/>
            <w:vAlign w:val="center"/>
          </w:tcPr>
          <w:p w14:paraId="5BF954F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10</w:t>
            </w:r>
          </w:p>
        </w:tc>
        <w:tc>
          <w:tcPr>
            <w:tcW w:w="1432" w:type="dxa"/>
            <w:tcBorders>
              <w:left w:val="single" w:sz="2" w:space="0" w:color="808080"/>
              <w:bottom w:val="single" w:sz="2" w:space="0" w:color="808080"/>
            </w:tcBorders>
            <w:shd w:val="clear" w:color="auto" w:fill="auto"/>
            <w:vAlign w:val="center"/>
          </w:tcPr>
          <w:p w14:paraId="073D1D8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4EA2E52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spellStart"/>
            <w:r w:rsidRPr="00F90C33">
              <w:rPr>
                <w:rFonts w:ascii="Times New Roman" w:eastAsia="Times New Roman" w:hAnsi="Times New Roman" w:cs="Times New Roman"/>
                <w:sz w:val="24"/>
                <w:szCs w:val="24"/>
                <w:lang w:eastAsia="ru-RU"/>
              </w:rPr>
              <w:t>Непрокрас</w:t>
            </w:r>
            <w:proofErr w:type="spellEnd"/>
            <w:r w:rsidRPr="00F90C33">
              <w:rPr>
                <w:rFonts w:ascii="Times New Roman" w:eastAsia="Times New Roman" w:hAnsi="Times New Roman" w:cs="Times New Roman"/>
                <w:sz w:val="24"/>
                <w:szCs w:val="24"/>
                <w:lang w:eastAsia="ru-RU"/>
              </w:rPr>
              <w:t xml:space="preserve"> материала</w:t>
            </w:r>
          </w:p>
        </w:tc>
        <w:tc>
          <w:tcPr>
            <w:tcW w:w="2836" w:type="dxa"/>
            <w:tcBorders>
              <w:left w:val="single" w:sz="2" w:space="0" w:color="808080"/>
              <w:bottom w:val="single" w:sz="2" w:space="0" w:color="808080"/>
              <w:right w:val="single" w:sz="2" w:space="0" w:color="808080"/>
            </w:tcBorders>
            <w:shd w:val="clear" w:color="auto" w:fill="auto"/>
            <w:vAlign w:val="center"/>
          </w:tcPr>
          <w:p w14:paraId="5A3D5DC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79879104" w14:textId="77777777" w:rsidTr="00BB709D">
        <w:tc>
          <w:tcPr>
            <w:tcW w:w="322" w:type="dxa"/>
            <w:tcBorders>
              <w:left w:val="single" w:sz="2" w:space="0" w:color="808080"/>
              <w:bottom w:val="single" w:sz="2" w:space="0" w:color="808080"/>
            </w:tcBorders>
            <w:shd w:val="clear" w:color="auto" w:fill="auto"/>
            <w:vAlign w:val="center"/>
          </w:tcPr>
          <w:p w14:paraId="6476D1D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11</w:t>
            </w:r>
          </w:p>
        </w:tc>
        <w:tc>
          <w:tcPr>
            <w:tcW w:w="1432" w:type="dxa"/>
            <w:tcBorders>
              <w:left w:val="single" w:sz="2" w:space="0" w:color="808080"/>
              <w:bottom w:val="single" w:sz="2" w:space="0" w:color="808080"/>
            </w:tcBorders>
            <w:shd w:val="clear" w:color="auto" w:fill="auto"/>
            <w:vAlign w:val="center"/>
          </w:tcPr>
          <w:p w14:paraId="3D5D323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3B5B832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spellStart"/>
            <w:r w:rsidRPr="00F90C33">
              <w:rPr>
                <w:rFonts w:ascii="Times New Roman" w:eastAsia="Times New Roman" w:hAnsi="Times New Roman" w:cs="Times New Roman"/>
                <w:sz w:val="24"/>
                <w:szCs w:val="24"/>
                <w:lang w:eastAsia="ru-RU"/>
              </w:rPr>
              <w:t>Разнотон</w:t>
            </w:r>
            <w:proofErr w:type="spellEnd"/>
            <w:r w:rsidRPr="00F90C33">
              <w:rPr>
                <w:rFonts w:ascii="Times New Roman" w:eastAsia="Times New Roman" w:hAnsi="Times New Roman" w:cs="Times New Roman"/>
                <w:sz w:val="24"/>
                <w:szCs w:val="24"/>
                <w:lang w:eastAsia="ru-RU"/>
              </w:rPr>
              <w:t xml:space="preserve"> материала</w:t>
            </w:r>
          </w:p>
        </w:tc>
        <w:tc>
          <w:tcPr>
            <w:tcW w:w="2836" w:type="dxa"/>
            <w:tcBorders>
              <w:left w:val="single" w:sz="2" w:space="0" w:color="808080"/>
              <w:bottom w:val="single" w:sz="2" w:space="0" w:color="808080"/>
              <w:right w:val="single" w:sz="2" w:space="0" w:color="808080"/>
            </w:tcBorders>
            <w:shd w:val="clear" w:color="auto" w:fill="auto"/>
            <w:vAlign w:val="center"/>
          </w:tcPr>
          <w:p w14:paraId="40C2501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0847988A" w14:textId="77777777" w:rsidTr="00BB709D">
        <w:tc>
          <w:tcPr>
            <w:tcW w:w="322" w:type="dxa"/>
            <w:tcBorders>
              <w:left w:val="single" w:sz="2" w:space="0" w:color="808080"/>
              <w:bottom w:val="single" w:sz="2" w:space="0" w:color="808080"/>
            </w:tcBorders>
            <w:shd w:val="clear" w:color="auto" w:fill="auto"/>
            <w:vAlign w:val="center"/>
          </w:tcPr>
          <w:p w14:paraId="60D340A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12</w:t>
            </w:r>
          </w:p>
        </w:tc>
        <w:tc>
          <w:tcPr>
            <w:tcW w:w="1432" w:type="dxa"/>
            <w:tcBorders>
              <w:left w:val="single" w:sz="2" w:space="0" w:color="808080"/>
              <w:bottom w:val="single" w:sz="2" w:space="0" w:color="808080"/>
            </w:tcBorders>
            <w:shd w:val="clear" w:color="auto" w:fill="auto"/>
            <w:vAlign w:val="center"/>
          </w:tcPr>
          <w:p w14:paraId="2364772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603AD76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Нарушение, повреждение, отсутствие оригинальной упаковки</w:t>
            </w:r>
          </w:p>
        </w:tc>
        <w:tc>
          <w:tcPr>
            <w:tcW w:w="2836" w:type="dxa"/>
            <w:tcBorders>
              <w:left w:val="single" w:sz="2" w:space="0" w:color="808080"/>
              <w:bottom w:val="single" w:sz="2" w:space="0" w:color="808080"/>
            </w:tcBorders>
            <w:shd w:val="clear" w:color="auto" w:fill="auto"/>
            <w:vAlign w:val="center"/>
          </w:tcPr>
          <w:p w14:paraId="4C66368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F90C33">
              <w:rPr>
                <w:rFonts w:ascii="Times New Roman" w:eastAsia="Times New Roman" w:hAnsi="Times New Roman" w:cs="Times New Roman"/>
                <w:sz w:val="24"/>
                <w:szCs w:val="24"/>
                <w:lang w:eastAsia="ru-RU"/>
              </w:rPr>
              <w:t>возможно</w:t>
            </w:r>
            <w:proofErr w:type="gramEnd"/>
          </w:p>
        </w:tc>
      </w:tr>
      <w:tr w:rsidR="00286A00" w:rsidRPr="00F90C33" w14:paraId="3A209479" w14:textId="77777777" w:rsidTr="00BB709D">
        <w:tc>
          <w:tcPr>
            <w:tcW w:w="322" w:type="dxa"/>
            <w:tcBorders>
              <w:left w:val="single" w:sz="2" w:space="0" w:color="808080"/>
              <w:bottom w:val="single" w:sz="2" w:space="0" w:color="808080"/>
            </w:tcBorders>
            <w:shd w:val="clear" w:color="auto" w:fill="auto"/>
            <w:vAlign w:val="center"/>
          </w:tcPr>
          <w:p w14:paraId="3DB3AD6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13</w:t>
            </w:r>
          </w:p>
        </w:tc>
        <w:tc>
          <w:tcPr>
            <w:tcW w:w="1432" w:type="dxa"/>
            <w:tcBorders>
              <w:left w:val="single" w:sz="2" w:space="0" w:color="808080"/>
              <w:bottom w:val="single" w:sz="2" w:space="0" w:color="808080"/>
            </w:tcBorders>
            <w:shd w:val="clear" w:color="auto" w:fill="auto"/>
            <w:vAlign w:val="center"/>
          </w:tcPr>
          <w:p w14:paraId="310FA53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4041877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Значительные потертости/царапины</w:t>
            </w:r>
            <w:r w:rsidRPr="00F90C33">
              <w:rPr>
                <w:rFonts w:ascii="Times New Roman" w:eastAsia="Times New Roman" w:hAnsi="Times New Roman" w:cs="Times New Roman"/>
                <w:sz w:val="24"/>
                <w:szCs w:val="24"/>
                <w:lang w:eastAsia="ru-RU"/>
              </w:rPr>
              <w:br/>
              <w:t>(для кожаных изделий)</w:t>
            </w:r>
          </w:p>
        </w:tc>
        <w:tc>
          <w:tcPr>
            <w:tcW w:w="2836" w:type="dxa"/>
            <w:tcBorders>
              <w:left w:val="single" w:sz="2" w:space="0" w:color="808080"/>
              <w:bottom w:val="single" w:sz="2" w:space="0" w:color="808080"/>
              <w:right w:val="single" w:sz="2" w:space="0" w:color="808080"/>
            </w:tcBorders>
            <w:shd w:val="clear" w:color="auto" w:fill="auto"/>
            <w:vAlign w:val="center"/>
          </w:tcPr>
          <w:p w14:paraId="2CF7D12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7763D35A" w14:textId="77777777" w:rsidTr="00BB709D">
        <w:tc>
          <w:tcPr>
            <w:tcW w:w="322" w:type="dxa"/>
            <w:tcBorders>
              <w:left w:val="single" w:sz="2" w:space="0" w:color="808080"/>
              <w:bottom w:val="single" w:sz="2" w:space="0" w:color="808080"/>
            </w:tcBorders>
            <w:shd w:val="clear" w:color="auto" w:fill="auto"/>
            <w:vAlign w:val="center"/>
          </w:tcPr>
          <w:p w14:paraId="0EECB9B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14</w:t>
            </w:r>
          </w:p>
        </w:tc>
        <w:tc>
          <w:tcPr>
            <w:tcW w:w="1432" w:type="dxa"/>
            <w:tcBorders>
              <w:left w:val="single" w:sz="2" w:space="0" w:color="808080"/>
              <w:bottom w:val="single" w:sz="2" w:space="0" w:color="808080"/>
            </w:tcBorders>
            <w:shd w:val="clear" w:color="auto" w:fill="auto"/>
            <w:vAlign w:val="center"/>
          </w:tcPr>
          <w:p w14:paraId="2A9DF14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083D3EE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Разрыв\разрушение материала (наличие дырок, разрушение швов\строчек)</w:t>
            </w:r>
          </w:p>
        </w:tc>
        <w:tc>
          <w:tcPr>
            <w:tcW w:w="2836" w:type="dxa"/>
            <w:tcBorders>
              <w:left w:val="single" w:sz="2" w:space="0" w:color="808080"/>
              <w:bottom w:val="single" w:sz="2" w:space="0" w:color="808080"/>
              <w:right w:val="single" w:sz="2" w:space="0" w:color="808080"/>
            </w:tcBorders>
            <w:shd w:val="clear" w:color="auto" w:fill="auto"/>
            <w:vAlign w:val="center"/>
          </w:tcPr>
          <w:p w14:paraId="30A2FA2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371DB90E" w14:textId="77777777" w:rsidTr="00BB709D">
        <w:tc>
          <w:tcPr>
            <w:tcW w:w="322" w:type="dxa"/>
            <w:tcBorders>
              <w:left w:val="single" w:sz="2" w:space="0" w:color="808080"/>
              <w:bottom w:val="single" w:sz="2" w:space="0" w:color="808080"/>
            </w:tcBorders>
            <w:shd w:val="clear" w:color="auto" w:fill="auto"/>
            <w:vAlign w:val="center"/>
          </w:tcPr>
          <w:p w14:paraId="4BB0297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15</w:t>
            </w:r>
          </w:p>
        </w:tc>
        <w:tc>
          <w:tcPr>
            <w:tcW w:w="1432" w:type="dxa"/>
            <w:tcBorders>
              <w:left w:val="single" w:sz="2" w:space="0" w:color="808080"/>
              <w:bottom w:val="single" w:sz="2" w:space="0" w:color="808080"/>
            </w:tcBorders>
            <w:shd w:val="clear" w:color="auto" w:fill="auto"/>
            <w:vAlign w:val="center"/>
          </w:tcPr>
          <w:p w14:paraId="4032B6B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7499063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Порез материала, сквозные повреждения (дырки)</w:t>
            </w:r>
          </w:p>
        </w:tc>
        <w:tc>
          <w:tcPr>
            <w:tcW w:w="2836" w:type="dxa"/>
            <w:tcBorders>
              <w:left w:val="single" w:sz="2" w:space="0" w:color="808080"/>
              <w:bottom w:val="single" w:sz="2" w:space="0" w:color="808080"/>
              <w:right w:val="single" w:sz="2" w:space="0" w:color="808080"/>
            </w:tcBorders>
            <w:shd w:val="clear" w:color="auto" w:fill="auto"/>
            <w:vAlign w:val="center"/>
          </w:tcPr>
          <w:p w14:paraId="2D9137F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41EAFDE" w14:textId="77777777" w:rsidTr="00BB709D">
        <w:tc>
          <w:tcPr>
            <w:tcW w:w="322" w:type="dxa"/>
            <w:tcBorders>
              <w:left w:val="single" w:sz="2" w:space="0" w:color="808080"/>
              <w:bottom w:val="single" w:sz="2" w:space="0" w:color="808080"/>
            </w:tcBorders>
            <w:shd w:val="clear" w:color="auto" w:fill="auto"/>
            <w:vAlign w:val="center"/>
          </w:tcPr>
          <w:p w14:paraId="0A51274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16</w:t>
            </w:r>
          </w:p>
        </w:tc>
        <w:tc>
          <w:tcPr>
            <w:tcW w:w="1432" w:type="dxa"/>
            <w:tcBorders>
              <w:left w:val="single" w:sz="2" w:space="0" w:color="808080"/>
              <w:bottom w:val="single" w:sz="2" w:space="0" w:color="808080"/>
            </w:tcBorders>
            <w:shd w:val="clear" w:color="auto" w:fill="auto"/>
            <w:vAlign w:val="center"/>
          </w:tcPr>
          <w:p w14:paraId="665BA1E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646025F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Неравномерное распределение наполнителя изделия</w:t>
            </w:r>
            <w:r w:rsidRPr="00F90C33">
              <w:rPr>
                <w:rFonts w:ascii="Times New Roman" w:eastAsia="Times New Roman" w:hAnsi="Times New Roman" w:cs="Times New Roman"/>
                <w:sz w:val="24"/>
                <w:szCs w:val="24"/>
                <w:lang w:eastAsia="ru-RU"/>
              </w:rPr>
              <w:br/>
              <w:t>(т.е. миграция - наполнитель выпадает из изделия [перья, пух, синтепон] или сбивается в определённых частях изделия)</w:t>
            </w:r>
          </w:p>
        </w:tc>
        <w:tc>
          <w:tcPr>
            <w:tcW w:w="2836" w:type="dxa"/>
            <w:tcBorders>
              <w:left w:val="single" w:sz="2" w:space="0" w:color="808080"/>
              <w:bottom w:val="single" w:sz="2" w:space="0" w:color="808080"/>
              <w:right w:val="single" w:sz="2" w:space="0" w:color="808080"/>
            </w:tcBorders>
            <w:shd w:val="clear" w:color="auto" w:fill="auto"/>
            <w:vAlign w:val="center"/>
          </w:tcPr>
          <w:p w14:paraId="579C596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5FBC80FD" w14:textId="77777777" w:rsidTr="00BB709D">
        <w:tc>
          <w:tcPr>
            <w:tcW w:w="322" w:type="dxa"/>
            <w:tcBorders>
              <w:left w:val="single" w:sz="2" w:space="0" w:color="808080"/>
              <w:bottom w:val="single" w:sz="2" w:space="0" w:color="808080"/>
            </w:tcBorders>
            <w:shd w:val="clear" w:color="auto" w:fill="auto"/>
            <w:vAlign w:val="center"/>
          </w:tcPr>
          <w:p w14:paraId="484D9D4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17</w:t>
            </w:r>
          </w:p>
        </w:tc>
        <w:tc>
          <w:tcPr>
            <w:tcW w:w="1432" w:type="dxa"/>
            <w:tcBorders>
              <w:left w:val="single" w:sz="2" w:space="0" w:color="808080"/>
              <w:bottom w:val="single" w:sz="2" w:space="0" w:color="808080"/>
            </w:tcBorders>
            <w:shd w:val="clear" w:color="auto" w:fill="auto"/>
            <w:vAlign w:val="center"/>
          </w:tcPr>
          <w:p w14:paraId="6496BD0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05DD828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плесени</w:t>
            </w:r>
          </w:p>
        </w:tc>
        <w:tc>
          <w:tcPr>
            <w:tcW w:w="2836" w:type="dxa"/>
            <w:tcBorders>
              <w:left w:val="single" w:sz="2" w:space="0" w:color="808080"/>
              <w:bottom w:val="single" w:sz="2" w:space="0" w:color="808080"/>
              <w:right w:val="single" w:sz="2" w:space="0" w:color="808080"/>
            </w:tcBorders>
            <w:shd w:val="clear" w:color="auto" w:fill="auto"/>
            <w:vAlign w:val="center"/>
          </w:tcPr>
          <w:p w14:paraId="1DE5C44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p w14:paraId="12A85B1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
        </w:tc>
      </w:tr>
      <w:tr w:rsidR="00286A00" w:rsidRPr="00F90C33" w14:paraId="290ADE73" w14:textId="77777777" w:rsidTr="00BB709D">
        <w:tc>
          <w:tcPr>
            <w:tcW w:w="322" w:type="dxa"/>
            <w:tcBorders>
              <w:left w:val="single" w:sz="2" w:space="0" w:color="808080"/>
              <w:bottom w:val="single" w:sz="2" w:space="0" w:color="808080"/>
            </w:tcBorders>
            <w:shd w:val="clear" w:color="auto" w:fill="auto"/>
            <w:vAlign w:val="center"/>
          </w:tcPr>
          <w:p w14:paraId="5DAD43B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lastRenderedPageBreak/>
              <w:t>18</w:t>
            </w:r>
          </w:p>
        </w:tc>
        <w:tc>
          <w:tcPr>
            <w:tcW w:w="1432" w:type="dxa"/>
            <w:tcBorders>
              <w:left w:val="single" w:sz="2" w:space="0" w:color="808080"/>
              <w:bottom w:val="single" w:sz="2" w:space="0" w:color="808080"/>
            </w:tcBorders>
            <w:shd w:val="clear" w:color="auto" w:fill="auto"/>
            <w:vAlign w:val="center"/>
          </w:tcPr>
          <w:p w14:paraId="5B0CEE6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Текстиль</w:t>
            </w:r>
          </w:p>
        </w:tc>
        <w:tc>
          <w:tcPr>
            <w:tcW w:w="5050" w:type="dxa"/>
            <w:tcBorders>
              <w:left w:val="single" w:sz="2" w:space="0" w:color="808080"/>
              <w:bottom w:val="single" w:sz="2" w:space="0" w:color="808080"/>
            </w:tcBorders>
            <w:shd w:val="clear" w:color="auto" w:fill="auto"/>
            <w:vAlign w:val="center"/>
          </w:tcPr>
          <w:p w14:paraId="1A237EA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ржавчины</w:t>
            </w:r>
          </w:p>
        </w:tc>
        <w:tc>
          <w:tcPr>
            <w:tcW w:w="2836" w:type="dxa"/>
            <w:tcBorders>
              <w:left w:val="single" w:sz="2" w:space="0" w:color="808080"/>
              <w:bottom w:val="single" w:sz="2" w:space="0" w:color="808080"/>
              <w:right w:val="single" w:sz="2" w:space="0" w:color="808080"/>
            </w:tcBorders>
            <w:shd w:val="clear" w:color="auto" w:fill="auto"/>
            <w:vAlign w:val="center"/>
          </w:tcPr>
          <w:p w14:paraId="5EBD8E5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532696D" w14:textId="77777777" w:rsidTr="00BB709D">
        <w:tc>
          <w:tcPr>
            <w:tcW w:w="322" w:type="dxa"/>
            <w:tcBorders>
              <w:left w:val="single" w:sz="2" w:space="0" w:color="808080"/>
              <w:bottom w:val="single" w:sz="2" w:space="0" w:color="808080"/>
            </w:tcBorders>
            <w:shd w:val="clear" w:color="auto" w:fill="auto"/>
            <w:vAlign w:val="center"/>
          </w:tcPr>
          <w:p w14:paraId="2104ADC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19</w:t>
            </w:r>
          </w:p>
        </w:tc>
        <w:tc>
          <w:tcPr>
            <w:tcW w:w="1432" w:type="dxa"/>
            <w:tcBorders>
              <w:left w:val="single" w:sz="2" w:space="0" w:color="808080"/>
              <w:bottom w:val="single" w:sz="2" w:space="0" w:color="808080"/>
            </w:tcBorders>
            <w:shd w:val="clear" w:color="auto" w:fill="auto"/>
            <w:vAlign w:val="center"/>
          </w:tcPr>
          <w:p w14:paraId="4B8AA5F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210EFC2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Незначительное загрязнения материала</w:t>
            </w:r>
          </w:p>
        </w:tc>
        <w:tc>
          <w:tcPr>
            <w:tcW w:w="2836" w:type="dxa"/>
            <w:tcBorders>
              <w:left w:val="single" w:sz="2" w:space="0" w:color="808080"/>
              <w:bottom w:val="single" w:sz="2" w:space="0" w:color="808080"/>
              <w:right w:val="single" w:sz="2" w:space="0" w:color="808080"/>
            </w:tcBorders>
            <w:shd w:val="clear" w:color="auto" w:fill="auto"/>
            <w:vAlign w:val="center"/>
          </w:tcPr>
          <w:p w14:paraId="56EC602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746FCE0" w14:textId="77777777" w:rsidTr="00BB709D">
        <w:tc>
          <w:tcPr>
            <w:tcW w:w="322" w:type="dxa"/>
            <w:tcBorders>
              <w:left w:val="single" w:sz="2" w:space="0" w:color="808080"/>
              <w:bottom w:val="single" w:sz="2" w:space="0" w:color="808080"/>
            </w:tcBorders>
            <w:shd w:val="clear" w:color="auto" w:fill="auto"/>
            <w:vAlign w:val="center"/>
          </w:tcPr>
          <w:p w14:paraId="3A03549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20</w:t>
            </w:r>
          </w:p>
        </w:tc>
        <w:tc>
          <w:tcPr>
            <w:tcW w:w="1432" w:type="dxa"/>
            <w:tcBorders>
              <w:left w:val="single" w:sz="2" w:space="0" w:color="808080"/>
              <w:bottom w:val="single" w:sz="2" w:space="0" w:color="808080"/>
            </w:tcBorders>
            <w:shd w:val="clear" w:color="auto" w:fill="auto"/>
            <w:vAlign w:val="center"/>
          </w:tcPr>
          <w:p w14:paraId="2CD0DE1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63E55C9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Следы на подошве после примерки</w:t>
            </w:r>
          </w:p>
        </w:tc>
        <w:tc>
          <w:tcPr>
            <w:tcW w:w="2836" w:type="dxa"/>
            <w:tcBorders>
              <w:left w:val="single" w:sz="2" w:space="0" w:color="808080"/>
              <w:bottom w:val="single" w:sz="2" w:space="0" w:color="808080"/>
              <w:right w:val="single" w:sz="2" w:space="0" w:color="808080"/>
            </w:tcBorders>
            <w:shd w:val="clear" w:color="auto" w:fill="auto"/>
            <w:vAlign w:val="center"/>
          </w:tcPr>
          <w:p w14:paraId="711E023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gramStart"/>
            <w:r w:rsidRPr="00F90C33">
              <w:rPr>
                <w:rFonts w:ascii="Times New Roman" w:eastAsia="Times New Roman" w:hAnsi="Times New Roman" w:cs="Times New Roman"/>
                <w:sz w:val="24"/>
                <w:szCs w:val="24"/>
                <w:lang w:eastAsia="ru-RU"/>
              </w:rPr>
              <w:t>возможно</w:t>
            </w:r>
            <w:proofErr w:type="gramEnd"/>
          </w:p>
        </w:tc>
      </w:tr>
      <w:tr w:rsidR="00286A00" w:rsidRPr="00F90C33" w14:paraId="2F097FAF" w14:textId="77777777" w:rsidTr="00BB709D">
        <w:tc>
          <w:tcPr>
            <w:tcW w:w="322" w:type="dxa"/>
            <w:tcBorders>
              <w:left w:val="single" w:sz="2" w:space="0" w:color="808080"/>
              <w:bottom w:val="single" w:sz="2" w:space="0" w:color="808080"/>
            </w:tcBorders>
            <w:shd w:val="clear" w:color="auto" w:fill="auto"/>
            <w:vAlign w:val="center"/>
          </w:tcPr>
          <w:p w14:paraId="695FE69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21</w:t>
            </w:r>
          </w:p>
        </w:tc>
        <w:tc>
          <w:tcPr>
            <w:tcW w:w="1432" w:type="dxa"/>
            <w:tcBorders>
              <w:left w:val="single" w:sz="2" w:space="0" w:color="808080"/>
              <w:bottom w:val="single" w:sz="2" w:space="0" w:color="808080"/>
            </w:tcBorders>
            <w:shd w:val="clear" w:color="auto" w:fill="auto"/>
            <w:vAlign w:val="center"/>
          </w:tcPr>
          <w:p w14:paraId="1F1DA75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4FAA6E5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клеевого следа</w:t>
            </w:r>
          </w:p>
        </w:tc>
        <w:tc>
          <w:tcPr>
            <w:tcW w:w="2836" w:type="dxa"/>
            <w:tcBorders>
              <w:left w:val="single" w:sz="2" w:space="0" w:color="808080"/>
              <w:bottom w:val="single" w:sz="2" w:space="0" w:color="808080"/>
              <w:right w:val="single" w:sz="2" w:space="0" w:color="808080"/>
            </w:tcBorders>
            <w:shd w:val="clear" w:color="auto" w:fill="auto"/>
            <w:vAlign w:val="center"/>
          </w:tcPr>
          <w:p w14:paraId="58577AA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BCA20CE" w14:textId="77777777" w:rsidTr="00BB709D">
        <w:tc>
          <w:tcPr>
            <w:tcW w:w="322" w:type="dxa"/>
            <w:tcBorders>
              <w:left w:val="single" w:sz="2" w:space="0" w:color="808080"/>
              <w:bottom w:val="single" w:sz="2" w:space="0" w:color="808080"/>
            </w:tcBorders>
            <w:shd w:val="clear" w:color="auto" w:fill="auto"/>
            <w:vAlign w:val="center"/>
          </w:tcPr>
          <w:p w14:paraId="1A7431B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22</w:t>
            </w:r>
          </w:p>
        </w:tc>
        <w:tc>
          <w:tcPr>
            <w:tcW w:w="1432" w:type="dxa"/>
            <w:tcBorders>
              <w:left w:val="single" w:sz="2" w:space="0" w:color="808080"/>
              <w:bottom w:val="single" w:sz="2" w:space="0" w:color="808080"/>
            </w:tcBorders>
            <w:shd w:val="clear" w:color="auto" w:fill="auto"/>
            <w:vAlign w:val="center"/>
          </w:tcPr>
          <w:p w14:paraId="76A33A5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6F0178F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Разметка кроя</w:t>
            </w:r>
          </w:p>
        </w:tc>
        <w:tc>
          <w:tcPr>
            <w:tcW w:w="2836" w:type="dxa"/>
            <w:tcBorders>
              <w:left w:val="single" w:sz="2" w:space="0" w:color="808080"/>
              <w:bottom w:val="single" w:sz="2" w:space="0" w:color="808080"/>
              <w:right w:val="single" w:sz="2" w:space="0" w:color="808080"/>
            </w:tcBorders>
            <w:shd w:val="clear" w:color="auto" w:fill="auto"/>
            <w:vAlign w:val="center"/>
          </w:tcPr>
          <w:p w14:paraId="268B5F0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4B247B3" w14:textId="77777777" w:rsidTr="00BB709D">
        <w:tc>
          <w:tcPr>
            <w:tcW w:w="322" w:type="dxa"/>
            <w:tcBorders>
              <w:left w:val="single" w:sz="2" w:space="0" w:color="808080"/>
              <w:bottom w:val="single" w:sz="2" w:space="0" w:color="808080"/>
            </w:tcBorders>
            <w:shd w:val="clear" w:color="auto" w:fill="auto"/>
            <w:vAlign w:val="center"/>
          </w:tcPr>
          <w:p w14:paraId="245969B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23</w:t>
            </w:r>
          </w:p>
        </w:tc>
        <w:tc>
          <w:tcPr>
            <w:tcW w:w="1432" w:type="dxa"/>
            <w:tcBorders>
              <w:left w:val="single" w:sz="2" w:space="0" w:color="808080"/>
              <w:bottom w:val="single" w:sz="2" w:space="0" w:color="808080"/>
            </w:tcBorders>
            <w:shd w:val="clear" w:color="auto" w:fill="auto"/>
            <w:vAlign w:val="center"/>
          </w:tcPr>
          <w:p w14:paraId="1538392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28F5CAE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Незначительные потертости, царапины</w:t>
            </w:r>
          </w:p>
        </w:tc>
        <w:tc>
          <w:tcPr>
            <w:tcW w:w="2836" w:type="dxa"/>
            <w:tcBorders>
              <w:left w:val="single" w:sz="2" w:space="0" w:color="808080"/>
              <w:bottom w:val="single" w:sz="2" w:space="0" w:color="808080"/>
              <w:right w:val="single" w:sz="2" w:space="0" w:color="808080"/>
            </w:tcBorders>
            <w:shd w:val="clear" w:color="auto" w:fill="auto"/>
            <w:vAlign w:val="center"/>
          </w:tcPr>
          <w:p w14:paraId="78753D0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9BC57CE" w14:textId="77777777" w:rsidTr="00BB709D">
        <w:tc>
          <w:tcPr>
            <w:tcW w:w="322" w:type="dxa"/>
            <w:tcBorders>
              <w:left w:val="single" w:sz="2" w:space="0" w:color="808080"/>
              <w:bottom w:val="single" w:sz="2" w:space="0" w:color="808080"/>
            </w:tcBorders>
            <w:shd w:val="clear" w:color="auto" w:fill="auto"/>
            <w:vAlign w:val="center"/>
          </w:tcPr>
          <w:p w14:paraId="06756D1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24</w:t>
            </w:r>
          </w:p>
        </w:tc>
        <w:tc>
          <w:tcPr>
            <w:tcW w:w="1432" w:type="dxa"/>
            <w:tcBorders>
              <w:left w:val="single" w:sz="2" w:space="0" w:color="808080"/>
              <w:bottom w:val="single" w:sz="2" w:space="0" w:color="808080"/>
            </w:tcBorders>
            <w:shd w:val="clear" w:color="auto" w:fill="auto"/>
            <w:vAlign w:val="center"/>
          </w:tcPr>
          <w:p w14:paraId="61E663F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5E94FFE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spellStart"/>
            <w:r w:rsidRPr="00F90C33">
              <w:rPr>
                <w:rFonts w:ascii="Times New Roman" w:eastAsia="Times New Roman" w:hAnsi="Times New Roman" w:cs="Times New Roman"/>
                <w:sz w:val="24"/>
                <w:szCs w:val="24"/>
                <w:lang w:eastAsia="ru-RU"/>
              </w:rPr>
              <w:t>Разнотон</w:t>
            </w:r>
            <w:proofErr w:type="spellEnd"/>
            <w:r w:rsidRPr="00F90C33">
              <w:rPr>
                <w:rFonts w:ascii="Times New Roman" w:eastAsia="Times New Roman" w:hAnsi="Times New Roman" w:cs="Times New Roman"/>
                <w:sz w:val="24"/>
                <w:szCs w:val="24"/>
                <w:lang w:eastAsia="ru-RU"/>
              </w:rPr>
              <w:t xml:space="preserve"> в деталях верха, низа и подкладки</w:t>
            </w:r>
          </w:p>
        </w:tc>
        <w:tc>
          <w:tcPr>
            <w:tcW w:w="2836" w:type="dxa"/>
            <w:tcBorders>
              <w:left w:val="single" w:sz="2" w:space="0" w:color="808080"/>
              <w:bottom w:val="single" w:sz="2" w:space="0" w:color="808080"/>
              <w:right w:val="single" w:sz="2" w:space="0" w:color="808080"/>
            </w:tcBorders>
            <w:shd w:val="clear" w:color="auto" w:fill="auto"/>
            <w:vAlign w:val="center"/>
          </w:tcPr>
          <w:p w14:paraId="152AE5B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640CA79D" w14:textId="77777777" w:rsidTr="00BB709D">
        <w:tc>
          <w:tcPr>
            <w:tcW w:w="322" w:type="dxa"/>
            <w:tcBorders>
              <w:left w:val="single" w:sz="2" w:space="0" w:color="808080"/>
              <w:bottom w:val="single" w:sz="2" w:space="0" w:color="808080"/>
            </w:tcBorders>
            <w:shd w:val="clear" w:color="auto" w:fill="auto"/>
            <w:vAlign w:val="center"/>
          </w:tcPr>
          <w:p w14:paraId="3981530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25</w:t>
            </w:r>
          </w:p>
        </w:tc>
        <w:tc>
          <w:tcPr>
            <w:tcW w:w="1432" w:type="dxa"/>
            <w:tcBorders>
              <w:left w:val="single" w:sz="2" w:space="0" w:color="808080"/>
              <w:bottom w:val="single" w:sz="2" w:space="0" w:color="808080"/>
            </w:tcBorders>
            <w:shd w:val="clear" w:color="auto" w:fill="auto"/>
            <w:vAlign w:val="center"/>
          </w:tcPr>
          <w:p w14:paraId="315A06A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65BF3FB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Сход красителя, неустойчивость красителя материала верха и подкладки</w:t>
            </w:r>
          </w:p>
        </w:tc>
        <w:tc>
          <w:tcPr>
            <w:tcW w:w="2836" w:type="dxa"/>
            <w:tcBorders>
              <w:left w:val="single" w:sz="2" w:space="0" w:color="808080"/>
              <w:bottom w:val="single" w:sz="2" w:space="0" w:color="808080"/>
              <w:right w:val="single" w:sz="2" w:space="0" w:color="808080"/>
            </w:tcBorders>
            <w:shd w:val="clear" w:color="auto" w:fill="auto"/>
            <w:vAlign w:val="center"/>
          </w:tcPr>
          <w:p w14:paraId="74FB342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35A9669C" w14:textId="77777777" w:rsidTr="00BB709D">
        <w:tc>
          <w:tcPr>
            <w:tcW w:w="322" w:type="dxa"/>
            <w:tcBorders>
              <w:left w:val="single" w:sz="2" w:space="0" w:color="808080"/>
              <w:bottom w:val="single" w:sz="2" w:space="0" w:color="808080"/>
            </w:tcBorders>
            <w:shd w:val="clear" w:color="auto" w:fill="auto"/>
            <w:vAlign w:val="center"/>
          </w:tcPr>
          <w:p w14:paraId="54871E2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26</w:t>
            </w:r>
          </w:p>
        </w:tc>
        <w:tc>
          <w:tcPr>
            <w:tcW w:w="1432" w:type="dxa"/>
            <w:tcBorders>
              <w:left w:val="single" w:sz="2" w:space="0" w:color="808080"/>
              <w:bottom w:val="single" w:sz="2" w:space="0" w:color="808080"/>
            </w:tcBorders>
            <w:shd w:val="clear" w:color="auto" w:fill="auto"/>
            <w:vAlign w:val="center"/>
          </w:tcPr>
          <w:p w14:paraId="5E9CC27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3EDE2D1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Потеря товарного вида и потребительских свойств</w:t>
            </w:r>
          </w:p>
        </w:tc>
        <w:tc>
          <w:tcPr>
            <w:tcW w:w="2836" w:type="dxa"/>
            <w:tcBorders>
              <w:left w:val="single" w:sz="2" w:space="0" w:color="808080"/>
              <w:bottom w:val="single" w:sz="2" w:space="0" w:color="808080"/>
              <w:right w:val="single" w:sz="2" w:space="0" w:color="808080"/>
            </w:tcBorders>
            <w:shd w:val="clear" w:color="auto" w:fill="auto"/>
            <w:vAlign w:val="center"/>
          </w:tcPr>
          <w:p w14:paraId="6C73E87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1DBDC6C" w14:textId="77777777" w:rsidTr="00BB709D">
        <w:tc>
          <w:tcPr>
            <w:tcW w:w="322" w:type="dxa"/>
            <w:tcBorders>
              <w:left w:val="single" w:sz="2" w:space="0" w:color="808080"/>
              <w:bottom w:val="single" w:sz="2" w:space="0" w:color="808080"/>
            </w:tcBorders>
            <w:shd w:val="clear" w:color="auto" w:fill="auto"/>
            <w:vAlign w:val="center"/>
          </w:tcPr>
          <w:p w14:paraId="3ED238A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27</w:t>
            </w:r>
          </w:p>
        </w:tc>
        <w:tc>
          <w:tcPr>
            <w:tcW w:w="1432" w:type="dxa"/>
            <w:tcBorders>
              <w:left w:val="single" w:sz="2" w:space="0" w:color="808080"/>
              <w:bottom w:val="single" w:sz="2" w:space="0" w:color="808080"/>
            </w:tcBorders>
            <w:shd w:val="clear" w:color="auto" w:fill="auto"/>
            <w:vAlign w:val="center"/>
          </w:tcPr>
          <w:p w14:paraId="21D336A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3EE581E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Порез материала</w:t>
            </w:r>
          </w:p>
        </w:tc>
        <w:tc>
          <w:tcPr>
            <w:tcW w:w="2836" w:type="dxa"/>
            <w:tcBorders>
              <w:left w:val="single" w:sz="2" w:space="0" w:color="808080"/>
              <w:bottom w:val="single" w:sz="2" w:space="0" w:color="808080"/>
              <w:right w:val="single" w:sz="2" w:space="0" w:color="808080"/>
            </w:tcBorders>
            <w:shd w:val="clear" w:color="auto" w:fill="auto"/>
            <w:vAlign w:val="center"/>
          </w:tcPr>
          <w:p w14:paraId="05B5932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EB52FEE" w14:textId="77777777" w:rsidTr="00BB709D">
        <w:tc>
          <w:tcPr>
            <w:tcW w:w="322" w:type="dxa"/>
            <w:tcBorders>
              <w:left w:val="single" w:sz="2" w:space="0" w:color="808080"/>
              <w:bottom w:val="single" w:sz="2" w:space="0" w:color="808080"/>
            </w:tcBorders>
            <w:shd w:val="clear" w:color="auto" w:fill="auto"/>
            <w:vAlign w:val="center"/>
          </w:tcPr>
          <w:p w14:paraId="0AA3E21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28</w:t>
            </w:r>
          </w:p>
        </w:tc>
        <w:tc>
          <w:tcPr>
            <w:tcW w:w="1432" w:type="dxa"/>
            <w:tcBorders>
              <w:left w:val="single" w:sz="2" w:space="0" w:color="808080"/>
              <w:bottom w:val="single" w:sz="2" w:space="0" w:color="808080"/>
            </w:tcBorders>
            <w:shd w:val="clear" w:color="auto" w:fill="auto"/>
            <w:vAlign w:val="center"/>
          </w:tcPr>
          <w:p w14:paraId="4C266C4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7915597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Оторваны (сломаны) составные части</w:t>
            </w:r>
          </w:p>
        </w:tc>
        <w:tc>
          <w:tcPr>
            <w:tcW w:w="2836" w:type="dxa"/>
            <w:tcBorders>
              <w:left w:val="single" w:sz="2" w:space="0" w:color="808080"/>
              <w:bottom w:val="single" w:sz="2" w:space="0" w:color="808080"/>
              <w:right w:val="single" w:sz="2" w:space="0" w:color="808080"/>
            </w:tcBorders>
            <w:shd w:val="clear" w:color="auto" w:fill="auto"/>
            <w:vAlign w:val="center"/>
          </w:tcPr>
          <w:p w14:paraId="431599A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134DF79" w14:textId="77777777" w:rsidTr="00BB709D">
        <w:tc>
          <w:tcPr>
            <w:tcW w:w="322" w:type="dxa"/>
            <w:tcBorders>
              <w:left w:val="single" w:sz="2" w:space="0" w:color="808080"/>
              <w:bottom w:val="single" w:sz="2" w:space="0" w:color="808080"/>
            </w:tcBorders>
            <w:shd w:val="clear" w:color="auto" w:fill="auto"/>
            <w:vAlign w:val="center"/>
          </w:tcPr>
          <w:p w14:paraId="77FC8C2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29</w:t>
            </w:r>
          </w:p>
        </w:tc>
        <w:tc>
          <w:tcPr>
            <w:tcW w:w="1432" w:type="dxa"/>
            <w:tcBorders>
              <w:left w:val="single" w:sz="2" w:space="0" w:color="808080"/>
              <w:bottom w:val="single" w:sz="2" w:space="0" w:color="808080"/>
            </w:tcBorders>
            <w:shd w:val="clear" w:color="auto" w:fill="auto"/>
            <w:vAlign w:val="center"/>
          </w:tcPr>
          <w:p w14:paraId="2E98E9E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3B528FB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плесени</w:t>
            </w:r>
          </w:p>
        </w:tc>
        <w:tc>
          <w:tcPr>
            <w:tcW w:w="2836" w:type="dxa"/>
            <w:tcBorders>
              <w:left w:val="single" w:sz="2" w:space="0" w:color="808080"/>
              <w:bottom w:val="single" w:sz="2" w:space="0" w:color="808080"/>
              <w:right w:val="single" w:sz="2" w:space="0" w:color="808080"/>
            </w:tcBorders>
            <w:shd w:val="clear" w:color="auto" w:fill="auto"/>
            <w:vAlign w:val="center"/>
          </w:tcPr>
          <w:p w14:paraId="695F89C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497A975C" w14:textId="77777777" w:rsidTr="00BB709D">
        <w:tc>
          <w:tcPr>
            <w:tcW w:w="322" w:type="dxa"/>
            <w:tcBorders>
              <w:left w:val="single" w:sz="2" w:space="0" w:color="808080"/>
              <w:bottom w:val="single" w:sz="2" w:space="0" w:color="808080"/>
            </w:tcBorders>
            <w:shd w:val="clear" w:color="auto" w:fill="auto"/>
            <w:vAlign w:val="center"/>
          </w:tcPr>
          <w:p w14:paraId="346DF26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30</w:t>
            </w:r>
          </w:p>
        </w:tc>
        <w:tc>
          <w:tcPr>
            <w:tcW w:w="1432" w:type="dxa"/>
            <w:tcBorders>
              <w:left w:val="single" w:sz="2" w:space="0" w:color="808080"/>
              <w:bottom w:val="single" w:sz="2" w:space="0" w:color="808080"/>
            </w:tcBorders>
            <w:shd w:val="clear" w:color="auto" w:fill="auto"/>
            <w:vAlign w:val="center"/>
          </w:tcPr>
          <w:p w14:paraId="78FA5F1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381FF71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ржавчины от производителя</w:t>
            </w:r>
          </w:p>
        </w:tc>
        <w:tc>
          <w:tcPr>
            <w:tcW w:w="2836" w:type="dxa"/>
            <w:tcBorders>
              <w:left w:val="single" w:sz="2" w:space="0" w:color="808080"/>
              <w:bottom w:val="single" w:sz="2" w:space="0" w:color="808080"/>
              <w:right w:val="single" w:sz="2" w:space="0" w:color="808080"/>
            </w:tcBorders>
            <w:shd w:val="clear" w:color="auto" w:fill="auto"/>
            <w:vAlign w:val="center"/>
          </w:tcPr>
          <w:p w14:paraId="3D56E42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723613D7" w14:textId="77777777" w:rsidTr="00BB709D">
        <w:tc>
          <w:tcPr>
            <w:tcW w:w="322" w:type="dxa"/>
            <w:tcBorders>
              <w:left w:val="single" w:sz="2" w:space="0" w:color="808080"/>
              <w:bottom w:val="single" w:sz="2" w:space="0" w:color="808080"/>
            </w:tcBorders>
            <w:shd w:val="clear" w:color="auto" w:fill="auto"/>
            <w:vAlign w:val="center"/>
          </w:tcPr>
          <w:p w14:paraId="7F0D884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31</w:t>
            </w:r>
          </w:p>
        </w:tc>
        <w:tc>
          <w:tcPr>
            <w:tcW w:w="1432" w:type="dxa"/>
            <w:tcBorders>
              <w:left w:val="single" w:sz="2" w:space="0" w:color="808080"/>
              <w:bottom w:val="single" w:sz="2" w:space="0" w:color="808080"/>
            </w:tcBorders>
            <w:shd w:val="clear" w:color="auto" w:fill="auto"/>
            <w:vAlign w:val="center"/>
          </w:tcPr>
          <w:p w14:paraId="4532D0A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497C93D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Выступающие элементы крепления (гвозди, скобы и т.д.)</w:t>
            </w:r>
          </w:p>
        </w:tc>
        <w:tc>
          <w:tcPr>
            <w:tcW w:w="2836" w:type="dxa"/>
            <w:tcBorders>
              <w:left w:val="single" w:sz="2" w:space="0" w:color="808080"/>
              <w:bottom w:val="single" w:sz="2" w:space="0" w:color="808080"/>
              <w:right w:val="single" w:sz="2" w:space="0" w:color="808080"/>
            </w:tcBorders>
            <w:shd w:val="clear" w:color="auto" w:fill="auto"/>
            <w:vAlign w:val="center"/>
          </w:tcPr>
          <w:p w14:paraId="4B40061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09E08AD7" w14:textId="77777777" w:rsidTr="00BB709D">
        <w:tc>
          <w:tcPr>
            <w:tcW w:w="322" w:type="dxa"/>
            <w:tcBorders>
              <w:left w:val="single" w:sz="2" w:space="0" w:color="808080"/>
              <w:bottom w:val="single" w:sz="2" w:space="0" w:color="808080"/>
            </w:tcBorders>
            <w:shd w:val="clear" w:color="auto" w:fill="auto"/>
            <w:vAlign w:val="center"/>
          </w:tcPr>
          <w:p w14:paraId="1FA4127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32</w:t>
            </w:r>
          </w:p>
        </w:tc>
        <w:tc>
          <w:tcPr>
            <w:tcW w:w="1432" w:type="dxa"/>
            <w:tcBorders>
              <w:left w:val="single" w:sz="2" w:space="0" w:color="808080"/>
              <w:bottom w:val="single" w:sz="2" w:space="0" w:color="808080"/>
            </w:tcBorders>
            <w:shd w:val="clear" w:color="auto" w:fill="auto"/>
            <w:vAlign w:val="center"/>
          </w:tcPr>
          <w:p w14:paraId="7466617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16B6B99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Отклейка подошвы</w:t>
            </w:r>
          </w:p>
        </w:tc>
        <w:tc>
          <w:tcPr>
            <w:tcW w:w="2836" w:type="dxa"/>
            <w:tcBorders>
              <w:left w:val="single" w:sz="2" w:space="0" w:color="808080"/>
              <w:bottom w:val="single" w:sz="2" w:space="0" w:color="808080"/>
              <w:right w:val="single" w:sz="2" w:space="0" w:color="808080"/>
            </w:tcBorders>
            <w:shd w:val="clear" w:color="auto" w:fill="auto"/>
            <w:vAlign w:val="center"/>
          </w:tcPr>
          <w:p w14:paraId="7AFAFD9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0E172001" w14:textId="77777777" w:rsidTr="00BB709D">
        <w:tc>
          <w:tcPr>
            <w:tcW w:w="322" w:type="dxa"/>
            <w:tcBorders>
              <w:left w:val="single" w:sz="2" w:space="0" w:color="808080"/>
              <w:bottom w:val="single" w:sz="2" w:space="0" w:color="808080"/>
            </w:tcBorders>
            <w:shd w:val="clear" w:color="auto" w:fill="auto"/>
            <w:vAlign w:val="center"/>
          </w:tcPr>
          <w:p w14:paraId="063B181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33</w:t>
            </w:r>
          </w:p>
        </w:tc>
        <w:tc>
          <w:tcPr>
            <w:tcW w:w="1432" w:type="dxa"/>
            <w:tcBorders>
              <w:left w:val="single" w:sz="2" w:space="0" w:color="808080"/>
              <w:bottom w:val="single" w:sz="2" w:space="0" w:color="808080"/>
            </w:tcBorders>
            <w:shd w:val="clear" w:color="auto" w:fill="auto"/>
            <w:vAlign w:val="center"/>
          </w:tcPr>
          <w:p w14:paraId="24174CB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2CE6208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Подошвенные трещины, деформация подошвы</w:t>
            </w:r>
          </w:p>
        </w:tc>
        <w:tc>
          <w:tcPr>
            <w:tcW w:w="2836" w:type="dxa"/>
            <w:tcBorders>
              <w:left w:val="single" w:sz="2" w:space="0" w:color="808080"/>
              <w:bottom w:val="single" w:sz="2" w:space="0" w:color="808080"/>
              <w:right w:val="single" w:sz="2" w:space="0" w:color="808080"/>
            </w:tcBorders>
            <w:shd w:val="clear" w:color="auto" w:fill="auto"/>
            <w:vAlign w:val="center"/>
          </w:tcPr>
          <w:p w14:paraId="137BC3E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575F40FC" w14:textId="77777777" w:rsidTr="00BB709D">
        <w:tc>
          <w:tcPr>
            <w:tcW w:w="322" w:type="dxa"/>
            <w:tcBorders>
              <w:left w:val="single" w:sz="2" w:space="0" w:color="808080"/>
              <w:bottom w:val="single" w:sz="2" w:space="0" w:color="808080"/>
            </w:tcBorders>
            <w:shd w:val="clear" w:color="auto" w:fill="auto"/>
            <w:vAlign w:val="center"/>
          </w:tcPr>
          <w:p w14:paraId="28338AD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34</w:t>
            </w:r>
          </w:p>
        </w:tc>
        <w:tc>
          <w:tcPr>
            <w:tcW w:w="1432" w:type="dxa"/>
            <w:tcBorders>
              <w:left w:val="single" w:sz="2" w:space="0" w:color="808080"/>
              <w:bottom w:val="single" w:sz="2" w:space="0" w:color="808080"/>
            </w:tcBorders>
            <w:shd w:val="clear" w:color="auto" w:fill="auto"/>
            <w:vAlign w:val="center"/>
          </w:tcPr>
          <w:p w14:paraId="5C62816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Обувь</w:t>
            </w:r>
          </w:p>
        </w:tc>
        <w:tc>
          <w:tcPr>
            <w:tcW w:w="5050" w:type="dxa"/>
            <w:tcBorders>
              <w:left w:val="single" w:sz="2" w:space="0" w:color="808080"/>
              <w:bottom w:val="single" w:sz="2" w:space="0" w:color="808080"/>
            </w:tcBorders>
            <w:shd w:val="clear" w:color="auto" w:fill="auto"/>
            <w:vAlign w:val="center"/>
          </w:tcPr>
          <w:p w14:paraId="4A0BD6D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Разные размеры в </w:t>
            </w:r>
            <w:proofErr w:type="spellStart"/>
            <w:r w:rsidRPr="00F90C33">
              <w:rPr>
                <w:rFonts w:ascii="Times New Roman" w:eastAsia="Times New Roman" w:hAnsi="Times New Roman" w:cs="Times New Roman"/>
                <w:sz w:val="24"/>
                <w:szCs w:val="24"/>
                <w:lang w:eastAsia="ru-RU"/>
              </w:rPr>
              <w:t>полупарах</w:t>
            </w:r>
            <w:proofErr w:type="spellEnd"/>
            <w:r w:rsidRPr="00F90C33">
              <w:rPr>
                <w:rFonts w:ascii="Times New Roman" w:eastAsia="Times New Roman" w:hAnsi="Times New Roman" w:cs="Times New Roman"/>
                <w:sz w:val="24"/>
                <w:szCs w:val="24"/>
                <w:lang w:eastAsia="ru-RU"/>
              </w:rPr>
              <w:t>\0.5 пары\разные\модели\на одну ногу</w:t>
            </w:r>
          </w:p>
        </w:tc>
        <w:tc>
          <w:tcPr>
            <w:tcW w:w="2836" w:type="dxa"/>
            <w:tcBorders>
              <w:left w:val="single" w:sz="2" w:space="0" w:color="808080"/>
              <w:bottom w:val="single" w:sz="2" w:space="0" w:color="808080"/>
              <w:right w:val="single" w:sz="2" w:space="0" w:color="808080"/>
            </w:tcBorders>
            <w:shd w:val="clear" w:color="auto" w:fill="auto"/>
            <w:vAlign w:val="center"/>
          </w:tcPr>
          <w:p w14:paraId="433EB2D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7FBCABA" w14:textId="77777777" w:rsidTr="00BB709D">
        <w:tc>
          <w:tcPr>
            <w:tcW w:w="322" w:type="dxa"/>
            <w:tcBorders>
              <w:left w:val="single" w:sz="2" w:space="0" w:color="808080"/>
              <w:bottom w:val="single" w:sz="2" w:space="0" w:color="808080"/>
            </w:tcBorders>
            <w:shd w:val="clear" w:color="auto" w:fill="auto"/>
            <w:vAlign w:val="center"/>
          </w:tcPr>
          <w:p w14:paraId="7C4CF8C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35</w:t>
            </w:r>
          </w:p>
        </w:tc>
        <w:tc>
          <w:tcPr>
            <w:tcW w:w="1432" w:type="dxa"/>
            <w:tcBorders>
              <w:left w:val="single" w:sz="2" w:space="0" w:color="808080"/>
              <w:bottom w:val="single" w:sz="2" w:space="0" w:color="808080"/>
            </w:tcBorders>
            <w:shd w:val="clear" w:color="auto" w:fill="auto"/>
            <w:vAlign w:val="center"/>
          </w:tcPr>
          <w:p w14:paraId="2FF2014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7228DA9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Отсутствие ремня/</w:t>
            </w:r>
            <w:proofErr w:type="spellStart"/>
            <w:r w:rsidRPr="00F90C33">
              <w:rPr>
                <w:rFonts w:ascii="Times New Roman" w:eastAsia="Times New Roman" w:hAnsi="Times New Roman" w:cs="Times New Roman"/>
                <w:sz w:val="24"/>
                <w:szCs w:val="24"/>
                <w:lang w:eastAsia="ru-RU"/>
              </w:rPr>
              <w:t>брелка</w:t>
            </w:r>
            <w:proofErr w:type="spellEnd"/>
            <w:r w:rsidRPr="00F90C33">
              <w:rPr>
                <w:rFonts w:ascii="Times New Roman" w:eastAsia="Times New Roman" w:hAnsi="Times New Roman" w:cs="Times New Roman"/>
                <w:sz w:val="24"/>
                <w:szCs w:val="24"/>
                <w:lang w:eastAsia="ru-RU"/>
              </w:rPr>
              <w:t>/аксессуара на изделии</w:t>
            </w:r>
          </w:p>
        </w:tc>
        <w:tc>
          <w:tcPr>
            <w:tcW w:w="2836" w:type="dxa"/>
            <w:tcBorders>
              <w:left w:val="single" w:sz="2" w:space="0" w:color="808080"/>
              <w:bottom w:val="single" w:sz="2" w:space="0" w:color="808080"/>
              <w:right w:val="single" w:sz="2" w:space="0" w:color="808080"/>
            </w:tcBorders>
            <w:shd w:val="clear" w:color="auto" w:fill="auto"/>
            <w:vAlign w:val="center"/>
          </w:tcPr>
          <w:p w14:paraId="245690C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725FBDE9" w14:textId="77777777" w:rsidTr="00BB709D">
        <w:tc>
          <w:tcPr>
            <w:tcW w:w="322" w:type="dxa"/>
            <w:tcBorders>
              <w:left w:val="single" w:sz="2" w:space="0" w:color="808080"/>
              <w:bottom w:val="single" w:sz="2" w:space="0" w:color="808080"/>
            </w:tcBorders>
            <w:shd w:val="clear" w:color="auto" w:fill="auto"/>
            <w:vAlign w:val="center"/>
          </w:tcPr>
          <w:p w14:paraId="019D052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36</w:t>
            </w:r>
          </w:p>
        </w:tc>
        <w:tc>
          <w:tcPr>
            <w:tcW w:w="1432" w:type="dxa"/>
            <w:tcBorders>
              <w:left w:val="single" w:sz="2" w:space="0" w:color="808080"/>
              <w:bottom w:val="single" w:sz="2" w:space="0" w:color="808080"/>
            </w:tcBorders>
            <w:shd w:val="clear" w:color="auto" w:fill="auto"/>
            <w:vAlign w:val="center"/>
          </w:tcPr>
          <w:p w14:paraId="7FDBA33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2811BDC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Неполный набор</w:t>
            </w:r>
          </w:p>
        </w:tc>
        <w:tc>
          <w:tcPr>
            <w:tcW w:w="2836" w:type="dxa"/>
            <w:tcBorders>
              <w:left w:val="single" w:sz="2" w:space="0" w:color="808080"/>
              <w:bottom w:val="single" w:sz="2" w:space="0" w:color="808080"/>
              <w:right w:val="single" w:sz="2" w:space="0" w:color="808080"/>
            </w:tcBorders>
            <w:shd w:val="clear" w:color="auto" w:fill="auto"/>
            <w:vAlign w:val="center"/>
          </w:tcPr>
          <w:p w14:paraId="4BAACBF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5125BDBD" w14:textId="77777777" w:rsidTr="00BB709D">
        <w:tc>
          <w:tcPr>
            <w:tcW w:w="322" w:type="dxa"/>
            <w:tcBorders>
              <w:left w:val="single" w:sz="2" w:space="0" w:color="808080"/>
              <w:bottom w:val="single" w:sz="2" w:space="0" w:color="808080"/>
            </w:tcBorders>
            <w:shd w:val="clear" w:color="auto" w:fill="auto"/>
            <w:vAlign w:val="center"/>
          </w:tcPr>
          <w:p w14:paraId="5E05852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37</w:t>
            </w:r>
          </w:p>
        </w:tc>
        <w:tc>
          <w:tcPr>
            <w:tcW w:w="1432" w:type="dxa"/>
            <w:tcBorders>
              <w:left w:val="single" w:sz="2" w:space="0" w:color="808080"/>
              <w:bottom w:val="single" w:sz="2" w:space="0" w:color="808080"/>
            </w:tcBorders>
            <w:shd w:val="clear" w:color="auto" w:fill="auto"/>
            <w:vAlign w:val="center"/>
          </w:tcPr>
          <w:p w14:paraId="14D256E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645DA48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Наличие клеевого следа</w:t>
            </w:r>
          </w:p>
        </w:tc>
        <w:tc>
          <w:tcPr>
            <w:tcW w:w="2836" w:type="dxa"/>
            <w:tcBorders>
              <w:left w:val="single" w:sz="2" w:space="0" w:color="808080"/>
              <w:bottom w:val="single" w:sz="2" w:space="0" w:color="808080"/>
              <w:right w:val="single" w:sz="2" w:space="0" w:color="808080"/>
            </w:tcBorders>
            <w:shd w:val="clear" w:color="auto" w:fill="auto"/>
            <w:vAlign w:val="center"/>
          </w:tcPr>
          <w:p w14:paraId="777EA8F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8C7B641" w14:textId="77777777" w:rsidTr="00BB709D">
        <w:tc>
          <w:tcPr>
            <w:tcW w:w="322" w:type="dxa"/>
            <w:tcBorders>
              <w:left w:val="single" w:sz="2" w:space="0" w:color="808080"/>
              <w:bottom w:val="single" w:sz="2" w:space="0" w:color="808080"/>
            </w:tcBorders>
            <w:shd w:val="clear" w:color="auto" w:fill="auto"/>
            <w:vAlign w:val="center"/>
          </w:tcPr>
          <w:p w14:paraId="2FECCE9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38</w:t>
            </w:r>
          </w:p>
        </w:tc>
        <w:tc>
          <w:tcPr>
            <w:tcW w:w="1432" w:type="dxa"/>
            <w:tcBorders>
              <w:left w:val="single" w:sz="2" w:space="0" w:color="808080"/>
              <w:bottom w:val="single" w:sz="2" w:space="0" w:color="808080"/>
            </w:tcBorders>
            <w:shd w:val="clear" w:color="auto" w:fill="auto"/>
            <w:vAlign w:val="center"/>
          </w:tcPr>
          <w:p w14:paraId="2ABEED1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7999A06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Разметка кроя</w:t>
            </w:r>
          </w:p>
        </w:tc>
        <w:tc>
          <w:tcPr>
            <w:tcW w:w="2836" w:type="dxa"/>
            <w:tcBorders>
              <w:left w:val="single" w:sz="2" w:space="0" w:color="808080"/>
              <w:bottom w:val="single" w:sz="2" w:space="0" w:color="808080"/>
              <w:right w:val="single" w:sz="2" w:space="0" w:color="808080"/>
            </w:tcBorders>
            <w:shd w:val="clear" w:color="auto" w:fill="auto"/>
            <w:vAlign w:val="center"/>
          </w:tcPr>
          <w:p w14:paraId="15AC9473"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D091871" w14:textId="77777777" w:rsidTr="00BB709D">
        <w:tc>
          <w:tcPr>
            <w:tcW w:w="322" w:type="dxa"/>
            <w:tcBorders>
              <w:left w:val="single" w:sz="2" w:space="0" w:color="808080"/>
              <w:bottom w:val="single" w:sz="2" w:space="0" w:color="808080"/>
            </w:tcBorders>
            <w:shd w:val="clear" w:color="auto" w:fill="auto"/>
            <w:vAlign w:val="center"/>
          </w:tcPr>
          <w:p w14:paraId="40A7911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39</w:t>
            </w:r>
          </w:p>
        </w:tc>
        <w:tc>
          <w:tcPr>
            <w:tcW w:w="1432" w:type="dxa"/>
            <w:tcBorders>
              <w:left w:val="single" w:sz="2" w:space="0" w:color="808080"/>
              <w:bottom w:val="single" w:sz="2" w:space="0" w:color="808080"/>
            </w:tcBorders>
            <w:shd w:val="clear" w:color="auto" w:fill="auto"/>
            <w:vAlign w:val="center"/>
          </w:tcPr>
          <w:p w14:paraId="7776D38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249E0BF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Деформация товара</w:t>
            </w:r>
          </w:p>
        </w:tc>
        <w:tc>
          <w:tcPr>
            <w:tcW w:w="2836" w:type="dxa"/>
            <w:tcBorders>
              <w:left w:val="single" w:sz="2" w:space="0" w:color="808080"/>
              <w:bottom w:val="single" w:sz="2" w:space="0" w:color="808080"/>
              <w:right w:val="single" w:sz="2" w:space="0" w:color="808080"/>
            </w:tcBorders>
            <w:shd w:val="clear" w:color="auto" w:fill="auto"/>
            <w:vAlign w:val="center"/>
          </w:tcPr>
          <w:p w14:paraId="5E3E748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D0837F6" w14:textId="77777777" w:rsidTr="00BB709D">
        <w:tc>
          <w:tcPr>
            <w:tcW w:w="322" w:type="dxa"/>
            <w:tcBorders>
              <w:left w:val="single" w:sz="2" w:space="0" w:color="808080"/>
              <w:bottom w:val="single" w:sz="2" w:space="0" w:color="808080"/>
            </w:tcBorders>
            <w:shd w:val="clear" w:color="auto" w:fill="auto"/>
            <w:vAlign w:val="center"/>
          </w:tcPr>
          <w:p w14:paraId="00FB5FC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40</w:t>
            </w:r>
          </w:p>
        </w:tc>
        <w:tc>
          <w:tcPr>
            <w:tcW w:w="1432" w:type="dxa"/>
            <w:tcBorders>
              <w:left w:val="single" w:sz="2" w:space="0" w:color="808080"/>
              <w:bottom w:val="single" w:sz="2" w:space="0" w:color="808080"/>
            </w:tcBorders>
            <w:shd w:val="clear" w:color="auto" w:fill="auto"/>
            <w:vAlign w:val="center"/>
          </w:tcPr>
          <w:p w14:paraId="4695F5A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01FE403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Незначительные потертости\царапины</w:t>
            </w:r>
          </w:p>
        </w:tc>
        <w:tc>
          <w:tcPr>
            <w:tcW w:w="2836" w:type="dxa"/>
            <w:tcBorders>
              <w:left w:val="single" w:sz="2" w:space="0" w:color="808080"/>
              <w:bottom w:val="single" w:sz="2" w:space="0" w:color="808080"/>
              <w:right w:val="single" w:sz="2" w:space="0" w:color="808080"/>
            </w:tcBorders>
            <w:shd w:val="clear" w:color="auto" w:fill="auto"/>
            <w:vAlign w:val="center"/>
          </w:tcPr>
          <w:p w14:paraId="11F271E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0F09B7CA" w14:textId="77777777" w:rsidTr="00BB709D">
        <w:tc>
          <w:tcPr>
            <w:tcW w:w="322" w:type="dxa"/>
            <w:tcBorders>
              <w:left w:val="single" w:sz="2" w:space="0" w:color="808080"/>
              <w:bottom w:val="single" w:sz="2" w:space="0" w:color="808080"/>
            </w:tcBorders>
            <w:shd w:val="clear" w:color="auto" w:fill="auto"/>
            <w:vAlign w:val="center"/>
          </w:tcPr>
          <w:p w14:paraId="5F5793B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41</w:t>
            </w:r>
          </w:p>
        </w:tc>
        <w:tc>
          <w:tcPr>
            <w:tcW w:w="1432" w:type="dxa"/>
            <w:tcBorders>
              <w:left w:val="single" w:sz="2" w:space="0" w:color="808080"/>
              <w:bottom w:val="single" w:sz="2" w:space="0" w:color="808080"/>
            </w:tcBorders>
            <w:shd w:val="clear" w:color="auto" w:fill="auto"/>
            <w:vAlign w:val="center"/>
          </w:tcPr>
          <w:p w14:paraId="3DCA819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1CD93FF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Неисправность фурнитуры</w:t>
            </w:r>
            <w:r w:rsidRPr="00F90C33">
              <w:rPr>
                <w:rFonts w:ascii="Times New Roman" w:eastAsia="Times New Roman" w:hAnsi="Times New Roman" w:cs="Times New Roman"/>
                <w:sz w:val="24"/>
                <w:szCs w:val="24"/>
                <w:lang w:eastAsia="ru-RU"/>
              </w:rPr>
              <w:br/>
              <w:t xml:space="preserve">(застежка молнии, </w:t>
            </w:r>
            <w:proofErr w:type="spellStart"/>
            <w:r w:rsidRPr="00F90C33">
              <w:rPr>
                <w:rFonts w:ascii="Times New Roman" w:eastAsia="Times New Roman" w:hAnsi="Times New Roman" w:cs="Times New Roman"/>
                <w:sz w:val="24"/>
                <w:szCs w:val="24"/>
                <w:lang w:eastAsia="ru-RU"/>
              </w:rPr>
              <w:t>блочек</w:t>
            </w:r>
            <w:proofErr w:type="spellEnd"/>
            <w:r w:rsidRPr="00F90C33">
              <w:rPr>
                <w:rFonts w:ascii="Times New Roman" w:eastAsia="Times New Roman" w:hAnsi="Times New Roman" w:cs="Times New Roman"/>
                <w:sz w:val="24"/>
                <w:szCs w:val="24"/>
                <w:lang w:eastAsia="ru-RU"/>
              </w:rPr>
              <w:t xml:space="preserve">, декоративных </w:t>
            </w:r>
            <w:r w:rsidRPr="00F90C33">
              <w:rPr>
                <w:rFonts w:ascii="Times New Roman" w:eastAsia="Times New Roman" w:hAnsi="Times New Roman" w:cs="Times New Roman"/>
                <w:sz w:val="24"/>
                <w:szCs w:val="24"/>
                <w:lang w:eastAsia="ru-RU"/>
              </w:rPr>
              <w:lastRenderedPageBreak/>
              <w:t>украшений)</w:t>
            </w:r>
          </w:p>
        </w:tc>
        <w:tc>
          <w:tcPr>
            <w:tcW w:w="2836" w:type="dxa"/>
            <w:tcBorders>
              <w:left w:val="single" w:sz="2" w:space="0" w:color="808080"/>
              <w:bottom w:val="single" w:sz="2" w:space="0" w:color="808080"/>
              <w:right w:val="single" w:sz="2" w:space="0" w:color="808080"/>
            </w:tcBorders>
            <w:shd w:val="clear" w:color="auto" w:fill="auto"/>
            <w:vAlign w:val="center"/>
          </w:tcPr>
          <w:p w14:paraId="55789C1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lastRenderedPageBreak/>
              <w:t>критично, товар возвращается Комитенту</w:t>
            </w:r>
          </w:p>
        </w:tc>
      </w:tr>
      <w:tr w:rsidR="00286A00" w:rsidRPr="00F90C33" w14:paraId="540D0C61" w14:textId="77777777" w:rsidTr="00BB709D">
        <w:tc>
          <w:tcPr>
            <w:tcW w:w="322" w:type="dxa"/>
            <w:tcBorders>
              <w:left w:val="single" w:sz="2" w:space="0" w:color="808080"/>
              <w:bottom w:val="single" w:sz="2" w:space="0" w:color="808080"/>
            </w:tcBorders>
            <w:shd w:val="clear" w:color="auto" w:fill="auto"/>
            <w:vAlign w:val="center"/>
          </w:tcPr>
          <w:p w14:paraId="02DC7D2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42</w:t>
            </w:r>
          </w:p>
        </w:tc>
        <w:tc>
          <w:tcPr>
            <w:tcW w:w="1432" w:type="dxa"/>
            <w:tcBorders>
              <w:left w:val="single" w:sz="2" w:space="0" w:color="808080"/>
              <w:bottom w:val="single" w:sz="2" w:space="0" w:color="808080"/>
            </w:tcBorders>
            <w:shd w:val="clear" w:color="auto" w:fill="auto"/>
            <w:vAlign w:val="center"/>
          </w:tcPr>
          <w:p w14:paraId="5FBA008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7DB43B0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spellStart"/>
            <w:r w:rsidRPr="00F90C33">
              <w:rPr>
                <w:rFonts w:ascii="Times New Roman" w:eastAsia="Times New Roman" w:hAnsi="Times New Roman" w:cs="Times New Roman"/>
                <w:sz w:val="24"/>
                <w:szCs w:val="24"/>
                <w:lang w:eastAsia="ru-RU"/>
              </w:rPr>
              <w:t>Непрокрас</w:t>
            </w:r>
            <w:proofErr w:type="spellEnd"/>
            <w:r w:rsidRPr="00F90C33">
              <w:rPr>
                <w:rFonts w:ascii="Times New Roman" w:eastAsia="Times New Roman" w:hAnsi="Times New Roman" w:cs="Times New Roman"/>
                <w:sz w:val="24"/>
                <w:szCs w:val="24"/>
                <w:lang w:eastAsia="ru-RU"/>
              </w:rPr>
              <w:t xml:space="preserve">, </w:t>
            </w:r>
            <w:proofErr w:type="spellStart"/>
            <w:r w:rsidRPr="00F90C33">
              <w:rPr>
                <w:rFonts w:ascii="Times New Roman" w:eastAsia="Times New Roman" w:hAnsi="Times New Roman" w:cs="Times New Roman"/>
                <w:sz w:val="24"/>
                <w:szCs w:val="24"/>
                <w:lang w:eastAsia="ru-RU"/>
              </w:rPr>
              <w:t>разнотон</w:t>
            </w:r>
            <w:proofErr w:type="spellEnd"/>
            <w:r w:rsidRPr="00F90C33">
              <w:rPr>
                <w:rFonts w:ascii="Times New Roman" w:eastAsia="Times New Roman" w:hAnsi="Times New Roman" w:cs="Times New Roman"/>
                <w:sz w:val="24"/>
                <w:szCs w:val="24"/>
                <w:lang w:eastAsia="ru-RU"/>
              </w:rPr>
              <w:t>, сход красителя</w:t>
            </w:r>
          </w:p>
          <w:p w14:paraId="064A4F0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
        </w:tc>
        <w:tc>
          <w:tcPr>
            <w:tcW w:w="2836" w:type="dxa"/>
            <w:tcBorders>
              <w:left w:val="single" w:sz="2" w:space="0" w:color="808080"/>
              <w:bottom w:val="single" w:sz="2" w:space="0" w:color="808080"/>
              <w:right w:val="single" w:sz="2" w:space="0" w:color="808080"/>
            </w:tcBorders>
            <w:shd w:val="clear" w:color="auto" w:fill="auto"/>
            <w:vAlign w:val="center"/>
          </w:tcPr>
          <w:p w14:paraId="6BC7336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62AA8F1E" w14:textId="77777777" w:rsidTr="00BB709D">
        <w:tc>
          <w:tcPr>
            <w:tcW w:w="322" w:type="dxa"/>
            <w:tcBorders>
              <w:left w:val="single" w:sz="2" w:space="0" w:color="808080"/>
              <w:bottom w:val="single" w:sz="2" w:space="0" w:color="808080"/>
            </w:tcBorders>
            <w:shd w:val="clear" w:color="auto" w:fill="auto"/>
            <w:vAlign w:val="center"/>
          </w:tcPr>
          <w:p w14:paraId="13A0C42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43</w:t>
            </w:r>
          </w:p>
        </w:tc>
        <w:tc>
          <w:tcPr>
            <w:tcW w:w="1432" w:type="dxa"/>
            <w:tcBorders>
              <w:left w:val="single" w:sz="2" w:space="0" w:color="808080"/>
              <w:bottom w:val="single" w:sz="2" w:space="0" w:color="808080"/>
            </w:tcBorders>
            <w:shd w:val="clear" w:color="auto" w:fill="auto"/>
            <w:vAlign w:val="center"/>
          </w:tcPr>
          <w:p w14:paraId="1992AB2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2ABC7825"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Потеря товарного вида и потребительских свойств</w:t>
            </w:r>
          </w:p>
        </w:tc>
        <w:tc>
          <w:tcPr>
            <w:tcW w:w="2836" w:type="dxa"/>
            <w:tcBorders>
              <w:left w:val="single" w:sz="2" w:space="0" w:color="808080"/>
              <w:bottom w:val="single" w:sz="2" w:space="0" w:color="808080"/>
              <w:right w:val="single" w:sz="2" w:space="0" w:color="808080"/>
            </w:tcBorders>
            <w:shd w:val="clear" w:color="auto" w:fill="auto"/>
            <w:vAlign w:val="center"/>
          </w:tcPr>
          <w:p w14:paraId="1B59E4C8"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344DD1C5" w14:textId="77777777" w:rsidTr="00BB709D">
        <w:tc>
          <w:tcPr>
            <w:tcW w:w="322" w:type="dxa"/>
            <w:tcBorders>
              <w:left w:val="single" w:sz="2" w:space="0" w:color="808080"/>
              <w:bottom w:val="single" w:sz="2" w:space="0" w:color="808080"/>
            </w:tcBorders>
            <w:shd w:val="clear" w:color="auto" w:fill="auto"/>
            <w:vAlign w:val="center"/>
          </w:tcPr>
          <w:p w14:paraId="4441502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44</w:t>
            </w:r>
          </w:p>
        </w:tc>
        <w:tc>
          <w:tcPr>
            <w:tcW w:w="1432" w:type="dxa"/>
            <w:tcBorders>
              <w:left w:val="single" w:sz="2" w:space="0" w:color="808080"/>
              <w:bottom w:val="single" w:sz="2" w:space="0" w:color="808080"/>
            </w:tcBorders>
            <w:shd w:val="clear" w:color="auto" w:fill="auto"/>
            <w:vAlign w:val="center"/>
          </w:tcPr>
          <w:p w14:paraId="18ACFBB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3F40F4D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Дефект материала (потертости\царапины\трещины и т.д.)</w:t>
            </w:r>
          </w:p>
        </w:tc>
        <w:tc>
          <w:tcPr>
            <w:tcW w:w="2836" w:type="dxa"/>
            <w:tcBorders>
              <w:left w:val="single" w:sz="2" w:space="0" w:color="808080"/>
              <w:bottom w:val="single" w:sz="2" w:space="0" w:color="808080"/>
              <w:right w:val="single" w:sz="2" w:space="0" w:color="808080"/>
            </w:tcBorders>
            <w:shd w:val="clear" w:color="auto" w:fill="auto"/>
            <w:vAlign w:val="center"/>
          </w:tcPr>
          <w:p w14:paraId="39FCDA4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2E7FA803" w14:textId="77777777" w:rsidTr="00BB709D">
        <w:tc>
          <w:tcPr>
            <w:tcW w:w="322" w:type="dxa"/>
            <w:tcBorders>
              <w:left w:val="single" w:sz="2" w:space="0" w:color="808080"/>
              <w:bottom w:val="single" w:sz="2" w:space="0" w:color="808080"/>
            </w:tcBorders>
            <w:shd w:val="clear" w:color="auto" w:fill="auto"/>
            <w:vAlign w:val="center"/>
          </w:tcPr>
          <w:p w14:paraId="28754A76"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45</w:t>
            </w:r>
          </w:p>
        </w:tc>
        <w:tc>
          <w:tcPr>
            <w:tcW w:w="1432" w:type="dxa"/>
            <w:tcBorders>
              <w:left w:val="single" w:sz="2" w:space="0" w:color="808080"/>
              <w:bottom w:val="single" w:sz="2" w:space="0" w:color="808080"/>
            </w:tcBorders>
            <w:shd w:val="clear" w:color="auto" w:fill="auto"/>
            <w:vAlign w:val="center"/>
          </w:tcPr>
          <w:p w14:paraId="36B646D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09C7916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Загрязнения товара присутствие грязи\пыли</w:t>
            </w:r>
          </w:p>
        </w:tc>
        <w:tc>
          <w:tcPr>
            <w:tcW w:w="2836" w:type="dxa"/>
            <w:tcBorders>
              <w:left w:val="single" w:sz="2" w:space="0" w:color="808080"/>
              <w:bottom w:val="single" w:sz="2" w:space="0" w:color="808080"/>
              <w:right w:val="single" w:sz="2" w:space="0" w:color="808080"/>
            </w:tcBorders>
            <w:shd w:val="clear" w:color="auto" w:fill="auto"/>
            <w:vAlign w:val="center"/>
          </w:tcPr>
          <w:p w14:paraId="4820D45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r w:rsidR="00286A00" w:rsidRPr="00F90C33" w14:paraId="1D30E8DC" w14:textId="77777777" w:rsidTr="00BB709D">
        <w:tc>
          <w:tcPr>
            <w:tcW w:w="322" w:type="dxa"/>
            <w:tcBorders>
              <w:left w:val="single" w:sz="2" w:space="0" w:color="808080"/>
              <w:bottom w:val="single" w:sz="2" w:space="0" w:color="808080"/>
            </w:tcBorders>
            <w:shd w:val="clear" w:color="auto" w:fill="auto"/>
            <w:vAlign w:val="center"/>
          </w:tcPr>
          <w:p w14:paraId="725D45B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46</w:t>
            </w:r>
          </w:p>
        </w:tc>
        <w:tc>
          <w:tcPr>
            <w:tcW w:w="1432" w:type="dxa"/>
            <w:tcBorders>
              <w:left w:val="single" w:sz="2" w:space="0" w:color="808080"/>
              <w:bottom w:val="single" w:sz="2" w:space="0" w:color="808080"/>
            </w:tcBorders>
            <w:shd w:val="clear" w:color="auto" w:fill="auto"/>
            <w:vAlign w:val="center"/>
          </w:tcPr>
          <w:p w14:paraId="7F487A6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Аксессуары</w:t>
            </w:r>
          </w:p>
        </w:tc>
        <w:tc>
          <w:tcPr>
            <w:tcW w:w="5050" w:type="dxa"/>
            <w:tcBorders>
              <w:left w:val="single" w:sz="2" w:space="0" w:color="808080"/>
              <w:bottom w:val="single" w:sz="2" w:space="0" w:color="808080"/>
            </w:tcBorders>
            <w:shd w:val="clear" w:color="auto" w:fill="auto"/>
            <w:vAlign w:val="center"/>
          </w:tcPr>
          <w:p w14:paraId="1A8BFA0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Оторваны составные части товара</w:t>
            </w:r>
          </w:p>
        </w:tc>
        <w:tc>
          <w:tcPr>
            <w:tcW w:w="2836" w:type="dxa"/>
            <w:tcBorders>
              <w:left w:val="single" w:sz="2" w:space="0" w:color="808080"/>
              <w:bottom w:val="single" w:sz="2" w:space="0" w:color="808080"/>
              <w:right w:val="single" w:sz="2" w:space="0" w:color="808080"/>
            </w:tcBorders>
            <w:shd w:val="clear" w:color="auto" w:fill="auto"/>
            <w:vAlign w:val="center"/>
          </w:tcPr>
          <w:p w14:paraId="07031B0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критично, товар возвращается Комитенту</w:t>
            </w:r>
          </w:p>
        </w:tc>
      </w:tr>
    </w:tbl>
    <w:p w14:paraId="7862096C" w14:textId="77777777" w:rsidR="00286A00" w:rsidRPr="00F90C33" w:rsidRDefault="00286A00" w:rsidP="00286A00">
      <w:pPr>
        <w:suppressAutoHyphens/>
        <w:spacing w:after="0" w:line="240" w:lineRule="auto"/>
        <w:jc w:val="both"/>
        <w:rPr>
          <w:rFonts w:ascii="Times New Roman" w:eastAsia="Times New Roman" w:hAnsi="Times New Roman" w:cs="Times New Roman"/>
          <w:color w:val="000000"/>
          <w:sz w:val="24"/>
          <w:szCs w:val="24"/>
          <w:lang w:eastAsia="ru-RU"/>
        </w:rPr>
      </w:pPr>
    </w:p>
    <w:p w14:paraId="64107BB4" w14:textId="77777777" w:rsidR="00286A00" w:rsidRPr="00F90C33" w:rsidRDefault="00286A00" w:rsidP="00286A00">
      <w:pPr>
        <w:suppressAutoHyphens/>
        <w:spacing w:after="0" w:line="240" w:lineRule="auto"/>
        <w:jc w:val="both"/>
        <w:rPr>
          <w:rFonts w:ascii="Times New Roman" w:eastAsia="Times New Roman" w:hAnsi="Times New Roman" w:cs="Times New Roman"/>
          <w:color w:val="000000"/>
          <w:sz w:val="24"/>
          <w:szCs w:val="24"/>
          <w:lang w:eastAsia="ru-RU"/>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286A00" w:rsidRPr="00F90C33" w14:paraId="1DB16575" w14:textId="77777777" w:rsidTr="00BB709D">
        <w:tc>
          <w:tcPr>
            <w:tcW w:w="4677" w:type="dxa"/>
            <w:shd w:val="clear" w:color="auto" w:fill="auto"/>
          </w:tcPr>
          <w:p w14:paraId="676691D0"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F90C33">
              <w:rPr>
                <w:rFonts w:ascii="Times New Roman" w:eastAsia="Times New Roman" w:hAnsi="Times New Roman" w:cs="Times New Roman"/>
                <w:b/>
                <w:sz w:val="24"/>
                <w:szCs w:val="24"/>
                <w:lang w:eastAsia="ru-RU"/>
              </w:rPr>
              <w:t>КОМИССИОНЕР</w:t>
            </w:r>
          </w:p>
        </w:tc>
        <w:tc>
          <w:tcPr>
            <w:tcW w:w="4677" w:type="dxa"/>
            <w:shd w:val="clear" w:color="auto" w:fill="auto"/>
          </w:tcPr>
          <w:p w14:paraId="64F4C834"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F90C33">
              <w:rPr>
                <w:rFonts w:ascii="Times New Roman" w:eastAsia="Times New Roman" w:hAnsi="Times New Roman" w:cs="Times New Roman"/>
                <w:b/>
                <w:sz w:val="24"/>
                <w:szCs w:val="24"/>
                <w:lang w:eastAsia="ru-RU"/>
              </w:rPr>
              <w:t>КОМИТЕНТ</w:t>
            </w:r>
          </w:p>
        </w:tc>
      </w:tr>
      <w:tr w:rsidR="00286A00" w:rsidRPr="00F90C33" w14:paraId="27DE68DF" w14:textId="77777777" w:rsidTr="00BB709D">
        <w:tc>
          <w:tcPr>
            <w:tcW w:w="4677" w:type="dxa"/>
            <w:shd w:val="clear" w:color="auto" w:fill="auto"/>
          </w:tcPr>
          <w:p w14:paraId="398E08EE" w14:textId="77777777" w:rsidR="00286A00" w:rsidRPr="00F90C33" w:rsidRDefault="00286A00" w:rsidP="00286A00">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14:paraId="18F95A9F"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______________ /___________________/</w:t>
            </w:r>
          </w:p>
          <w:p w14:paraId="3116362B"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p>
          <w:p w14:paraId="3C28D023" w14:textId="77777777" w:rsidR="00286A00" w:rsidRPr="00F90C33" w:rsidRDefault="00286A00" w:rsidP="00286A00">
            <w:pPr>
              <w:widowControl w:val="0"/>
              <w:suppressAutoHyphens/>
              <w:spacing w:after="0" w:line="240" w:lineRule="auto"/>
              <w:jc w:val="right"/>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М.П.</w:t>
            </w:r>
          </w:p>
        </w:tc>
        <w:tc>
          <w:tcPr>
            <w:tcW w:w="4677" w:type="dxa"/>
            <w:shd w:val="clear" w:color="auto" w:fill="auto"/>
          </w:tcPr>
          <w:p w14:paraId="04C59141" w14:textId="77777777" w:rsidR="00286A00" w:rsidRPr="00F90C33" w:rsidRDefault="00286A00" w:rsidP="00286A00">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14:paraId="2A62297B"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______________ /___________________/</w:t>
            </w:r>
          </w:p>
          <w:p w14:paraId="12DE165F"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p>
          <w:p w14:paraId="6D0D0750" w14:textId="77777777" w:rsidR="00286A00" w:rsidRPr="00F90C33" w:rsidRDefault="00286A00" w:rsidP="00286A00">
            <w:pPr>
              <w:widowControl w:val="0"/>
              <w:suppressAutoHyphens/>
              <w:spacing w:after="0" w:line="240" w:lineRule="auto"/>
              <w:jc w:val="right"/>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М.П.</w:t>
            </w:r>
          </w:p>
        </w:tc>
      </w:tr>
    </w:tbl>
    <w:p w14:paraId="6A8A2B73"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color w:val="000000"/>
          <w:sz w:val="24"/>
          <w:szCs w:val="24"/>
          <w:lang w:eastAsia="ru-RU"/>
        </w:rPr>
      </w:pPr>
    </w:p>
    <w:p w14:paraId="51B1B85D"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color w:val="000000"/>
          <w:sz w:val="24"/>
          <w:szCs w:val="24"/>
          <w:lang w:eastAsia="ru-RU"/>
        </w:rPr>
      </w:pPr>
    </w:p>
    <w:p w14:paraId="29FA9C9B" w14:textId="7B170B7E" w:rsidR="00286A00" w:rsidRPr="00F90C33" w:rsidRDefault="00286A00" w:rsidP="00286A00">
      <w:pPr>
        <w:suppressAutoHyphens/>
        <w:spacing w:after="0" w:line="240" w:lineRule="auto"/>
        <w:jc w:val="right"/>
        <w:rPr>
          <w:rFonts w:ascii="Times New Roman" w:eastAsia="Times New Roman" w:hAnsi="Times New Roman" w:cs="Times New Roman"/>
          <w:bCs/>
          <w:i/>
          <w:kern w:val="2"/>
          <w:szCs w:val="24"/>
          <w:lang w:eastAsia="ru-RU"/>
        </w:rPr>
      </w:pPr>
      <w:r w:rsidRPr="00F90C33">
        <w:rPr>
          <w:rFonts w:ascii="Times New Roman" w:eastAsia="Times New Roman" w:hAnsi="Times New Roman" w:cs="Times New Roman"/>
          <w:bCs/>
          <w:i/>
          <w:kern w:val="2"/>
          <w:szCs w:val="24"/>
          <w:lang w:eastAsia="ru-RU"/>
        </w:rPr>
        <w:t>Приложение №</w:t>
      </w:r>
      <w:r w:rsidR="004B6BD2" w:rsidRPr="00F90C33">
        <w:rPr>
          <w:rFonts w:ascii="Times New Roman" w:eastAsia="Times New Roman" w:hAnsi="Times New Roman" w:cs="Times New Roman"/>
          <w:bCs/>
          <w:i/>
          <w:kern w:val="2"/>
          <w:szCs w:val="24"/>
          <w:lang w:eastAsia="ru-RU"/>
        </w:rPr>
        <w:t>2</w:t>
      </w:r>
      <w:r w:rsidRPr="00F90C33">
        <w:rPr>
          <w:rFonts w:ascii="Times New Roman" w:eastAsia="Times New Roman" w:hAnsi="Times New Roman" w:cs="Times New Roman"/>
          <w:bCs/>
          <w:i/>
          <w:kern w:val="2"/>
          <w:szCs w:val="24"/>
          <w:lang w:eastAsia="ru-RU"/>
        </w:rPr>
        <w:t xml:space="preserve"> </w:t>
      </w:r>
    </w:p>
    <w:p w14:paraId="2EE2DCD3" w14:textId="261B0C16" w:rsidR="00286A00" w:rsidRPr="00F90C33" w:rsidRDefault="00286A00" w:rsidP="00E157D8">
      <w:pPr>
        <w:suppressAutoHyphens/>
        <w:spacing w:after="0" w:line="240" w:lineRule="auto"/>
        <w:jc w:val="right"/>
        <w:rPr>
          <w:rFonts w:ascii="Times New Roman" w:eastAsia="Times New Roman" w:hAnsi="Times New Roman" w:cs="Times New Roman"/>
          <w:i/>
          <w:szCs w:val="24"/>
          <w:lang w:eastAsia="ru-RU"/>
        </w:rPr>
      </w:pPr>
      <w:r w:rsidRPr="00F90C33">
        <w:rPr>
          <w:rFonts w:ascii="Times New Roman" w:eastAsia="Times New Roman" w:hAnsi="Times New Roman" w:cs="Times New Roman"/>
          <w:bCs/>
          <w:i/>
          <w:kern w:val="2"/>
          <w:szCs w:val="24"/>
          <w:lang w:eastAsia="ru-RU"/>
        </w:rPr>
        <w:t>к Договору ком</w:t>
      </w:r>
      <w:r w:rsidR="00E157D8" w:rsidRPr="00F90C33">
        <w:rPr>
          <w:rFonts w:ascii="Times New Roman" w:eastAsia="Times New Roman" w:hAnsi="Times New Roman" w:cs="Times New Roman"/>
          <w:bCs/>
          <w:i/>
          <w:kern w:val="2"/>
          <w:szCs w:val="24"/>
          <w:lang w:eastAsia="ru-RU"/>
        </w:rPr>
        <w:t>иссии</w:t>
      </w:r>
    </w:p>
    <w:p w14:paraId="503E6624"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sz w:val="24"/>
          <w:szCs w:val="24"/>
          <w:lang w:eastAsia="ru-RU"/>
        </w:rPr>
      </w:pPr>
    </w:p>
    <w:p w14:paraId="04E1449B"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sz w:val="24"/>
          <w:szCs w:val="24"/>
          <w:lang w:eastAsia="ru-RU"/>
        </w:rPr>
      </w:pPr>
    </w:p>
    <w:p w14:paraId="51119366" w14:textId="77777777" w:rsidR="00286A00" w:rsidRPr="00F90C33" w:rsidRDefault="00286A00" w:rsidP="00286A00">
      <w:pPr>
        <w:tabs>
          <w:tab w:val="left" w:pos="0"/>
          <w:tab w:val="left" w:pos="426"/>
          <w:tab w:val="left" w:pos="2552"/>
          <w:tab w:val="left" w:pos="3119"/>
        </w:tabs>
        <w:suppressAutoHyphens/>
        <w:spacing w:after="0" w:line="240" w:lineRule="auto"/>
        <w:jc w:val="center"/>
        <w:rPr>
          <w:rFonts w:ascii="Times New Roman" w:eastAsia="Times New Roman" w:hAnsi="Times New Roman" w:cs="Times New Roman"/>
          <w:sz w:val="24"/>
          <w:szCs w:val="24"/>
          <w:lang w:eastAsia="ru-RU"/>
        </w:rPr>
      </w:pPr>
      <w:r w:rsidRPr="00F90C33">
        <w:rPr>
          <w:rFonts w:ascii="Times New Roman" w:eastAsia="Times New Roman" w:hAnsi="Times New Roman" w:cs="Times New Roman"/>
          <w:b/>
          <w:bCs/>
          <w:color w:val="000000"/>
          <w:sz w:val="24"/>
          <w:szCs w:val="24"/>
          <w:lang w:eastAsia="ru-RU"/>
        </w:rPr>
        <w:t>ПЕРЕЧЕНЬ И СТОИМОСТЬ УСЛУГ ПО СОЗДАНИЮ КОНТЕНТА:</w:t>
      </w:r>
    </w:p>
    <w:p w14:paraId="2A508686" w14:textId="77777777" w:rsidR="00286A00" w:rsidRPr="00F90C33" w:rsidRDefault="00286A00"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b/>
          <w:bCs/>
          <w:color w:val="000000"/>
          <w:sz w:val="24"/>
          <w:szCs w:val="24"/>
          <w:lang w:eastAsia="ru-RU"/>
        </w:rPr>
      </w:pPr>
    </w:p>
    <w:p w14:paraId="6E458DAE" w14:textId="77777777" w:rsidR="00286A00" w:rsidRPr="00F90C33" w:rsidRDefault="00286A00" w:rsidP="00286A00">
      <w:pPr>
        <w:tabs>
          <w:tab w:val="left" w:pos="0"/>
          <w:tab w:val="left" w:pos="426"/>
          <w:tab w:val="left" w:pos="3119"/>
        </w:tabs>
        <w:suppressAutoHyphens/>
        <w:spacing w:after="0" w:line="240" w:lineRule="auto"/>
        <w:contextualSpacing/>
        <w:jc w:val="both"/>
        <w:rPr>
          <w:rFonts w:ascii="Times New Roman" w:eastAsia="Times New Roman" w:hAnsi="Times New Roman" w:cs="Times New Roman"/>
          <w:b/>
          <w:bCs/>
          <w:color w:val="000000"/>
          <w:sz w:val="24"/>
          <w:szCs w:val="24"/>
          <w:lang w:eastAsia="ru-RU"/>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96"/>
        <w:gridCol w:w="2889"/>
        <w:gridCol w:w="2047"/>
        <w:gridCol w:w="1922"/>
        <w:gridCol w:w="1651"/>
      </w:tblGrid>
      <w:tr w:rsidR="00286A00" w:rsidRPr="00F90C33" w14:paraId="1E2412DB" w14:textId="77777777" w:rsidTr="00BB709D">
        <w:tc>
          <w:tcPr>
            <w:tcW w:w="396" w:type="dxa"/>
            <w:tcBorders>
              <w:top w:val="single" w:sz="2" w:space="0" w:color="000000"/>
              <w:left w:val="single" w:sz="2" w:space="0" w:color="000000"/>
              <w:bottom w:val="single" w:sz="2" w:space="0" w:color="000000"/>
            </w:tcBorders>
            <w:shd w:val="clear" w:color="auto" w:fill="auto"/>
          </w:tcPr>
          <w:p w14:paraId="7D59459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w:t>
            </w:r>
          </w:p>
        </w:tc>
        <w:tc>
          <w:tcPr>
            <w:tcW w:w="2889" w:type="dxa"/>
            <w:tcBorders>
              <w:top w:val="single" w:sz="2" w:space="0" w:color="000000"/>
              <w:left w:val="single" w:sz="2" w:space="0" w:color="000000"/>
              <w:bottom w:val="single" w:sz="2" w:space="0" w:color="000000"/>
            </w:tcBorders>
            <w:shd w:val="clear" w:color="auto" w:fill="auto"/>
          </w:tcPr>
          <w:p w14:paraId="64CFBBF2"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Наименование услуги</w:t>
            </w:r>
          </w:p>
        </w:tc>
        <w:tc>
          <w:tcPr>
            <w:tcW w:w="2047" w:type="dxa"/>
            <w:tcBorders>
              <w:top w:val="single" w:sz="2" w:space="0" w:color="000000"/>
              <w:left w:val="single" w:sz="2" w:space="0" w:color="000000"/>
              <w:bottom w:val="single" w:sz="2" w:space="0" w:color="000000"/>
            </w:tcBorders>
            <w:shd w:val="clear" w:color="auto" w:fill="auto"/>
          </w:tcPr>
          <w:p w14:paraId="106A2A2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Единица измерения</w:t>
            </w:r>
          </w:p>
        </w:tc>
        <w:tc>
          <w:tcPr>
            <w:tcW w:w="1922" w:type="dxa"/>
            <w:tcBorders>
              <w:top w:val="single" w:sz="2" w:space="0" w:color="000000"/>
              <w:left w:val="single" w:sz="2" w:space="0" w:color="000000"/>
              <w:bottom w:val="single" w:sz="2" w:space="0" w:color="000000"/>
            </w:tcBorders>
            <w:shd w:val="clear" w:color="auto" w:fill="auto"/>
          </w:tcPr>
          <w:p w14:paraId="53DEE717"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Количество</w:t>
            </w:r>
          </w:p>
        </w:tc>
        <w:tc>
          <w:tcPr>
            <w:tcW w:w="1651" w:type="dxa"/>
            <w:tcBorders>
              <w:top w:val="single" w:sz="2" w:space="0" w:color="000000"/>
              <w:left w:val="single" w:sz="2" w:space="0" w:color="000000"/>
              <w:bottom w:val="single" w:sz="2" w:space="0" w:color="000000"/>
              <w:right w:val="single" w:sz="2" w:space="0" w:color="000000"/>
            </w:tcBorders>
            <w:shd w:val="clear" w:color="auto" w:fill="auto"/>
          </w:tcPr>
          <w:p w14:paraId="2954328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Цена, руб.</w:t>
            </w:r>
          </w:p>
        </w:tc>
      </w:tr>
      <w:tr w:rsidR="00286A00" w:rsidRPr="00F90C33" w14:paraId="165BAB2B" w14:textId="77777777" w:rsidTr="00BB709D">
        <w:tc>
          <w:tcPr>
            <w:tcW w:w="396" w:type="dxa"/>
            <w:tcBorders>
              <w:left w:val="single" w:sz="2" w:space="0" w:color="000000"/>
              <w:bottom w:val="single" w:sz="2" w:space="0" w:color="000000"/>
            </w:tcBorders>
            <w:shd w:val="clear" w:color="auto" w:fill="auto"/>
          </w:tcPr>
          <w:p w14:paraId="68F427E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2889" w:type="dxa"/>
            <w:tcBorders>
              <w:left w:val="single" w:sz="2" w:space="0" w:color="000000"/>
              <w:bottom w:val="single" w:sz="2" w:space="0" w:color="000000"/>
            </w:tcBorders>
            <w:shd w:val="clear" w:color="auto" w:fill="auto"/>
          </w:tcPr>
          <w:p w14:paraId="79ABF301"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Съемка 1 артикула, для размещения на витрину (сайт)</w:t>
            </w:r>
          </w:p>
        </w:tc>
        <w:tc>
          <w:tcPr>
            <w:tcW w:w="2047" w:type="dxa"/>
            <w:tcBorders>
              <w:left w:val="single" w:sz="2" w:space="0" w:color="000000"/>
              <w:bottom w:val="single" w:sz="2" w:space="0" w:color="000000"/>
            </w:tcBorders>
            <w:shd w:val="clear" w:color="auto" w:fill="auto"/>
          </w:tcPr>
          <w:p w14:paraId="549653A4"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артикул</w:t>
            </w:r>
          </w:p>
        </w:tc>
        <w:tc>
          <w:tcPr>
            <w:tcW w:w="1922" w:type="dxa"/>
            <w:tcBorders>
              <w:left w:val="single" w:sz="2" w:space="0" w:color="000000"/>
              <w:bottom w:val="single" w:sz="2" w:space="0" w:color="000000"/>
            </w:tcBorders>
            <w:shd w:val="clear" w:color="auto" w:fill="auto"/>
          </w:tcPr>
          <w:p w14:paraId="2613922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1651" w:type="dxa"/>
            <w:tcBorders>
              <w:left w:val="single" w:sz="2" w:space="0" w:color="000000"/>
              <w:bottom w:val="single" w:sz="2" w:space="0" w:color="000000"/>
              <w:right w:val="single" w:sz="2" w:space="0" w:color="000000"/>
            </w:tcBorders>
            <w:shd w:val="clear" w:color="auto" w:fill="auto"/>
          </w:tcPr>
          <w:p w14:paraId="57DB626C" w14:textId="66AEE1FE" w:rsidR="00286A00" w:rsidRPr="00F90C33" w:rsidRDefault="00E54A1F"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w:t>
            </w:r>
            <w:r w:rsidR="00286A00" w:rsidRPr="00F90C33">
              <w:rPr>
                <w:rFonts w:ascii="Times New Roman" w:eastAsia="Times New Roman" w:hAnsi="Times New Roman" w:cs="Times New Roman"/>
                <w:sz w:val="24"/>
                <w:szCs w:val="24"/>
                <w:lang w:eastAsia="ru-RU"/>
              </w:rPr>
              <w:t>000</w:t>
            </w:r>
          </w:p>
        </w:tc>
      </w:tr>
      <w:tr w:rsidR="00286A00" w:rsidRPr="00F90C33" w14:paraId="18E575C9" w14:textId="77777777" w:rsidTr="00BB709D">
        <w:tc>
          <w:tcPr>
            <w:tcW w:w="396" w:type="dxa"/>
            <w:tcBorders>
              <w:left w:val="single" w:sz="2" w:space="0" w:color="000000"/>
              <w:bottom w:val="single" w:sz="2" w:space="0" w:color="000000"/>
            </w:tcBorders>
            <w:shd w:val="clear" w:color="auto" w:fill="auto"/>
          </w:tcPr>
          <w:p w14:paraId="55C2539B"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w:t>
            </w:r>
          </w:p>
        </w:tc>
        <w:tc>
          <w:tcPr>
            <w:tcW w:w="2889" w:type="dxa"/>
            <w:tcBorders>
              <w:left w:val="single" w:sz="2" w:space="0" w:color="000000"/>
              <w:bottom w:val="single" w:sz="2" w:space="0" w:color="000000"/>
            </w:tcBorders>
            <w:shd w:val="clear" w:color="auto" w:fill="auto"/>
          </w:tcPr>
          <w:p w14:paraId="1B0E49FC"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Съемка 1 артикула, для размещения на витрину (сайт) предметная съемка (аксессуары)</w:t>
            </w:r>
          </w:p>
        </w:tc>
        <w:tc>
          <w:tcPr>
            <w:tcW w:w="2047" w:type="dxa"/>
            <w:tcBorders>
              <w:left w:val="single" w:sz="2" w:space="0" w:color="000000"/>
              <w:bottom w:val="single" w:sz="2" w:space="0" w:color="000000"/>
            </w:tcBorders>
            <w:shd w:val="clear" w:color="auto" w:fill="auto"/>
          </w:tcPr>
          <w:p w14:paraId="0E3918E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артикул</w:t>
            </w:r>
          </w:p>
        </w:tc>
        <w:tc>
          <w:tcPr>
            <w:tcW w:w="1922" w:type="dxa"/>
            <w:tcBorders>
              <w:left w:val="single" w:sz="2" w:space="0" w:color="000000"/>
              <w:bottom w:val="single" w:sz="2" w:space="0" w:color="000000"/>
            </w:tcBorders>
            <w:shd w:val="clear" w:color="auto" w:fill="auto"/>
          </w:tcPr>
          <w:p w14:paraId="3F7BF210"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1651" w:type="dxa"/>
            <w:tcBorders>
              <w:left w:val="single" w:sz="2" w:space="0" w:color="000000"/>
              <w:bottom w:val="single" w:sz="2" w:space="0" w:color="000000"/>
              <w:right w:val="single" w:sz="2" w:space="0" w:color="000000"/>
            </w:tcBorders>
            <w:shd w:val="clear" w:color="auto" w:fill="auto"/>
          </w:tcPr>
          <w:p w14:paraId="11021B7E"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2000</w:t>
            </w:r>
          </w:p>
        </w:tc>
      </w:tr>
      <w:tr w:rsidR="00286A00" w:rsidRPr="00F90C33" w14:paraId="11E576A4" w14:textId="77777777" w:rsidTr="00BB709D">
        <w:tc>
          <w:tcPr>
            <w:tcW w:w="396" w:type="dxa"/>
            <w:tcBorders>
              <w:left w:val="single" w:sz="2" w:space="0" w:color="000000"/>
              <w:bottom w:val="single" w:sz="2" w:space="0" w:color="000000"/>
            </w:tcBorders>
            <w:shd w:val="clear" w:color="auto" w:fill="auto"/>
          </w:tcPr>
          <w:p w14:paraId="35E45EA9"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3</w:t>
            </w:r>
          </w:p>
        </w:tc>
        <w:tc>
          <w:tcPr>
            <w:tcW w:w="2889" w:type="dxa"/>
            <w:tcBorders>
              <w:left w:val="single" w:sz="2" w:space="0" w:color="000000"/>
              <w:bottom w:val="single" w:sz="2" w:space="0" w:color="000000"/>
            </w:tcBorders>
            <w:shd w:val="clear" w:color="auto" w:fill="auto"/>
          </w:tcPr>
          <w:p w14:paraId="15104D8B" w14:textId="7E829CBE"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Рекламный ролик</w:t>
            </w:r>
            <w:r w:rsidR="006C1693" w:rsidRPr="00F90C33">
              <w:rPr>
                <w:rFonts w:ascii="Times New Roman" w:eastAsia="Times New Roman" w:hAnsi="Times New Roman" w:cs="Times New Roman"/>
                <w:sz w:val="24"/>
                <w:szCs w:val="24"/>
                <w:lang w:eastAsia="ru-RU"/>
              </w:rPr>
              <w:t xml:space="preserve"> </w:t>
            </w:r>
            <w:r w:rsidRPr="00F90C33">
              <w:rPr>
                <w:rFonts w:ascii="Times New Roman" w:eastAsia="Times New Roman" w:hAnsi="Times New Roman" w:cs="Times New Roman"/>
                <w:sz w:val="24"/>
                <w:szCs w:val="24"/>
                <w:lang w:eastAsia="ru-RU"/>
              </w:rPr>
              <w:t xml:space="preserve">в ленту </w:t>
            </w:r>
            <w:r w:rsidR="007B4DE3" w:rsidRPr="00F90C33">
              <w:rPr>
                <w:rFonts w:ascii="Times New Roman" w:eastAsia="Times New Roman" w:hAnsi="Times New Roman" w:cs="Times New Roman"/>
                <w:sz w:val="24"/>
                <w:szCs w:val="24"/>
                <w:lang w:eastAsia="ru-RU"/>
              </w:rPr>
              <w:t>социальной сети</w:t>
            </w:r>
          </w:p>
        </w:tc>
        <w:tc>
          <w:tcPr>
            <w:tcW w:w="2047" w:type="dxa"/>
            <w:tcBorders>
              <w:left w:val="single" w:sz="2" w:space="0" w:color="000000"/>
              <w:bottom w:val="single" w:sz="2" w:space="0" w:color="000000"/>
            </w:tcBorders>
            <w:shd w:val="clear" w:color="auto" w:fill="auto"/>
          </w:tcPr>
          <w:p w14:paraId="2D7B804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Ролик</w:t>
            </w:r>
          </w:p>
        </w:tc>
        <w:tc>
          <w:tcPr>
            <w:tcW w:w="1922" w:type="dxa"/>
            <w:tcBorders>
              <w:left w:val="single" w:sz="2" w:space="0" w:color="000000"/>
              <w:bottom w:val="single" w:sz="2" w:space="0" w:color="000000"/>
            </w:tcBorders>
            <w:shd w:val="clear" w:color="auto" w:fill="auto"/>
          </w:tcPr>
          <w:p w14:paraId="75F5C34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1651" w:type="dxa"/>
            <w:tcBorders>
              <w:left w:val="single" w:sz="2" w:space="0" w:color="000000"/>
              <w:bottom w:val="single" w:sz="2" w:space="0" w:color="000000"/>
              <w:right w:val="single" w:sz="2" w:space="0" w:color="000000"/>
            </w:tcBorders>
            <w:shd w:val="clear" w:color="auto" w:fill="auto"/>
          </w:tcPr>
          <w:p w14:paraId="7051EC5C" w14:textId="67765568" w:rsidR="00286A00" w:rsidRPr="00F90C33" w:rsidRDefault="007B4DE3"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Договорная</w:t>
            </w:r>
          </w:p>
        </w:tc>
      </w:tr>
      <w:tr w:rsidR="00286A00" w:rsidRPr="00F90C33" w14:paraId="77949120" w14:textId="77777777" w:rsidTr="00BB709D">
        <w:tc>
          <w:tcPr>
            <w:tcW w:w="396" w:type="dxa"/>
            <w:tcBorders>
              <w:left w:val="single" w:sz="2" w:space="0" w:color="000000"/>
              <w:bottom w:val="single" w:sz="2" w:space="0" w:color="000000"/>
            </w:tcBorders>
            <w:shd w:val="clear" w:color="auto" w:fill="auto"/>
          </w:tcPr>
          <w:p w14:paraId="2B0536BD"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4</w:t>
            </w:r>
          </w:p>
        </w:tc>
        <w:tc>
          <w:tcPr>
            <w:tcW w:w="2889" w:type="dxa"/>
            <w:tcBorders>
              <w:left w:val="single" w:sz="2" w:space="0" w:color="000000"/>
              <w:bottom w:val="single" w:sz="2" w:space="0" w:color="000000"/>
            </w:tcBorders>
            <w:shd w:val="clear" w:color="auto" w:fill="auto"/>
          </w:tcPr>
          <w:p w14:paraId="0211BD3E" w14:textId="4D888556"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 xml:space="preserve">Рекламная творческая съемка </w:t>
            </w:r>
            <w:r w:rsidR="006C1693" w:rsidRPr="00F90C33">
              <w:rPr>
                <w:rFonts w:ascii="Times New Roman" w:eastAsia="Times New Roman" w:hAnsi="Times New Roman" w:cs="Times New Roman"/>
                <w:sz w:val="24"/>
                <w:szCs w:val="24"/>
                <w:lang w:eastAsia="ru-RU"/>
              </w:rPr>
              <w:t>в ленту социальной сети</w:t>
            </w:r>
          </w:p>
        </w:tc>
        <w:tc>
          <w:tcPr>
            <w:tcW w:w="2047" w:type="dxa"/>
            <w:tcBorders>
              <w:left w:val="single" w:sz="2" w:space="0" w:color="000000"/>
              <w:bottom w:val="single" w:sz="2" w:space="0" w:color="000000"/>
            </w:tcBorders>
            <w:shd w:val="clear" w:color="auto" w:fill="auto"/>
          </w:tcPr>
          <w:p w14:paraId="7D95990F"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proofErr w:type="spellStart"/>
            <w:r w:rsidRPr="00F90C33">
              <w:rPr>
                <w:rFonts w:ascii="Times New Roman" w:eastAsia="Times New Roman" w:hAnsi="Times New Roman" w:cs="Times New Roman"/>
                <w:sz w:val="24"/>
                <w:szCs w:val="24"/>
                <w:lang w:eastAsia="ru-RU"/>
              </w:rPr>
              <w:t>Усл.ед</w:t>
            </w:r>
            <w:proofErr w:type="spellEnd"/>
          </w:p>
        </w:tc>
        <w:tc>
          <w:tcPr>
            <w:tcW w:w="1922" w:type="dxa"/>
            <w:tcBorders>
              <w:left w:val="single" w:sz="2" w:space="0" w:color="000000"/>
              <w:bottom w:val="single" w:sz="2" w:space="0" w:color="000000"/>
            </w:tcBorders>
            <w:shd w:val="clear" w:color="auto" w:fill="auto"/>
          </w:tcPr>
          <w:p w14:paraId="6F1DD4BA" w14:textId="77777777" w:rsidR="00286A00" w:rsidRPr="00F90C33" w:rsidRDefault="00286A00"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1</w:t>
            </w:r>
          </w:p>
        </w:tc>
        <w:tc>
          <w:tcPr>
            <w:tcW w:w="1651" w:type="dxa"/>
            <w:tcBorders>
              <w:left w:val="single" w:sz="2" w:space="0" w:color="000000"/>
              <w:bottom w:val="single" w:sz="2" w:space="0" w:color="000000"/>
              <w:right w:val="single" w:sz="2" w:space="0" w:color="000000"/>
            </w:tcBorders>
            <w:shd w:val="clear" w:color="auto" w:fill="auto"/>
          </w:tcPr>
          <w:p w14:paraId="6676D349" w14:textId="117FABF5" w:rsidR="00286A00" w:rsidRPr="00F90C33" w:rsidRDefault="007B4DE3" w:rsidP="00286A00">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Договорная</w:t>
            </w:r>
          </w:p>
        </w:tc>
      </w:tr>
    </w:tbl>
    <w:p w14:paraId="19907143" w14:textId="77777777" w:rsidR="00286A00" w:rsidRPr="00F90C33" w:rsidRDefault="00286A00" w:rsidP="00286A00">
      <w:pPr>
        <w:tabs>
          <w:tab w:val="left" w:pos="0"/>
          <w:tab w:val="left" w:pos="426"/>
          <w:tab w:val="left" w:pos="3119"/>
        </w:tabs>
        <w:suppressAutoHyphens/>
        <w:spacing w:after="0" w:line="240" w:lineRule="auto"/>
        <w:contextualSpacing/>
        <w:rPr>
          <w:rFonts w:ascii="Times New Roman" w:eastAsia="Times New Roman" w:hAnsi="Times New Roman" w:cs="Times New Roman"/>
          <w:sz w:val="24"/>
          <w:szCs w:val="24"/>
          <w:lang w:eastAsia="ru-RU"/>
        </w:rPr>
      </w:pPr>
    </w:p>
    <w:p w14:paraId="59E1E81C" w14:textId="2608C31A" w:rsidR="00286A00" w:rsidRPr="00F90C33" w:rsidRDefault="00286A00" w:rsidP="00944BE2">
      <w:pPr>
        <w:tabs>
          <w:tab w:val="left" w:pos="0"/>
          <w:tab w:val="left" w:pos="426"/>
          <w:tab w:val="left" w:pos="3119"/>
        </w:tabs>
        <w:suppressAutoHyphens/>
        <w:spacing w:after="0" w:line="240" w:lineRule="auto"/>
        <w:contextualSpacing/>
        <w:rPr>
          <w:rFonts w:ascii="Times New Roman" w:eastAsia="Times New Roman" w:hAnsi="Times New Roman" w:cs="Times New Roman"/>
          <w:color w:val="000000"/>
          <w:sz w:val="24"/>
          <w:szCs w:val="24"/>
          <w:lang w:eastAsia="ru-RU"/>
        </w:rPr>
      </w:pPr>
      <w:r w:rsidRPr="00F90C33">
        <w:rPr>
          <w:rFonts w:ascii="Times New Roman" w:eastAsia="Times New Roman" w:hAnsi="Times New Roman" w:cs="Times New Roman"/>
          <w:color w:val="000000"/>
          <w:sz w:val="24"/>
          <w:szCs w:val="24"/>
          <w:lang w:eastAsia="ru-RU"/>
        </w:rPr>
        <w:t>Все цены указаны ориентировочно (окончательная стоимость определяется соглашением Сторон), без учета НДС.</w:t>
      </w:r>
      <w:r w:rsidRPr="00F90C33">
        <w:rPr>
          <w:rFonts w:ascii="Times New Roman" w:eastAsia="Times New Roman" w:hAnsi="Times New Roman" w:cs="Times New Roman"/>
          <w:color w:val="000000"/>
          <w:sz w:val="24"/>
          <w:szCs w:val="24"/>
          <w:lang w:eastAsia="ru-RU"/>
        </w:rPr>
        <w:br/>
        <w:t>Для заказа дополнительных услуг, получения информации о порядке и стоимости их</w:t>
      </w:r>
      <w:r w:rsidR="00944BE2" w:rsidRPr="00F90C33">
        <w:rPr>
          <w:rFonts w:ascii="Times New Roman" w:eastAsia="Times New Roman" w:hAnsi="Times New Roman" w:cs="Times New Roman"/>
          <w:color w:val="000000"/>
          <w:sz w:val="24"/>
          <w:szCs w:val="24"/>
          <w:lang w:eastAsia="ru-RU"/>
        </w:rPr>
        <w:t xml:space="preserve"> </w:t>
      </w:r>
      <w:r w:rsidRPr="00F90C33">
        <w:rPr>
          <w:rFonts w:ascii="Times New Roman" w:eastAsia="Times New Roman" w:hAnsi="Times New Roman" w:cs="Times New Roman"/>
          <w:color w:val="000000"/>
          <w:sz w:val="24"/>
          <w:szCs w:val="24"/>
          <w:lang w:eastAsia="ru-RU"/>
        </w:rPr>
        <w:t xml:space="preserve">оказания Партнер может обратиться </w:t>
      </w:r>
      <w:r w:rsidR="00944BE2" w:rsidRPr="00F90C33">
        <w:rPr>
          <w:rFonts w:ascii="Times New Roman" w:eastAsia="Times New Roman" w:hAnsi="Times New Roman" w:cs="Times New Roman"/>
          <w:color w:val="000000"/>
          <w:sz w:val="24"/>
          <w:szCs w:val="24"/>
          <w:lang w:eastAsia="ru-RU"/>
        </w:rPr>
        <w:t>по адресу электронной почты</w:t>
      </w:r>
      <w:r w:rsidR="00E54A1F" w:rsidRPr="00F90C33">
        <w:rPr>
          <w:rFonts w:ascii="Times New Roman" w:eastAsia="Times New Roman" w:hAnsi="Times New Roman" w:cs="Times New Roman"/>
          <w:color w:val="000000"/>
          <w:sz w:val="24"/>
          <w:szCs w:val="24"/>
          <w:lang w:eastAsia="ru-RU"/>
        </w:rPr>
        <w:t xml:space="preserve"> partnership@sodamoda.ru</w:t>
      </w:r>
      <w:r w:rsidR="00944BE2" w:rsidRPr="00F90C33">
        <w:rPr>
          <w:rFonts w:ascii="Times New Roman" w:eastAsia="Times New Roman" w:hAnsi="Times New Roman" w:cs="Times New Roman"/>
          <w:color w:val="000000"/>
          <w:sz w:val="24"/>
          <w:szCs w:val="24"/>
          <w:lang w:eastAsia="ru-RU"/>
        </w:rPr>
        <w:t xml:space="preserve"> или по каналам связи в мессенджерах </w:t>
      </w:r>
      <w:r w:rsidR="00944BE2" w:rsidRPr="00F90C33">
        <w:rPr>
          <w:rFonts w:ascii="Times New Roman" w:eastAsia="Times New Roman" w:hAnsi="Times New Roman" w:cs="Times New Roman"/>
          <w:color w:val="000000"/>
          <w:sz w:val="24"/>
          <w:szCs w:val="24"/>
          <w:lang w:val="en-US" w:eastAsia="ru-RU"/>
        </w:rPr>
        <w:t>Telegram</w:t>
      </w:r>
      <w:r w:rsidR="00944BE2" w:rsidRPr="00F90C33">
        <w:rPr>
          <w:rFonts w:ascii="Times New Roman" w:eastAsia="Times New Roman" w:hAnsi="Times New Roman" w:cs="Times New Roman"/>
          <w:color w:val="000000"/>
          <w:sz w:val="24"/>
          <w:szCs w:val="24"/>
          <w:lang w:eastAsia="ru-RU"/>
        </w:rPr>
        <w:t xml:space="preserve">, </w:t>
      </w:r>
      <w:proofErr w:type="spellStart"/>
      <w:r w:rsidR="00944BE2" w:rsidRPr="00F90C33">
        <w:rPr>
          <w:rFonts w:ascii="Times New Roman" w:eastAsia="Times New Roman" w:hAnsi="Times New Roman" w:cs="Times New Roman"/>
          <w:color w:val="000000"/>
          <w:sz w:val="24"/>
          <w:szCs w:val="24"/>
          <w:lang w:val="en-US" w:eastAsia="ru-RU"/>
        </w:rPr>
        <w:t>Whats</w:t>
      </w:r>
      <w:proofErr w:type="spellEnd"/>
      <w:r w:rsidR="00944BE2" w:rsidRPr="00F90C33">
        <w:rPr>
          <w:rFonts w:ascii="Times New Roman" w:eastAsia="Times New Roman" w:hAnsi="Times New Roman" w:cs="Times New Roman"/>
          <w:color w:val="000000"/>
          <w:sz w:val="24"/>
          <w:szCs w:val="24"/>
          <w:lang w:eastAsia="ru-RU"/>
        </w:rPr>
        <w:t xml:space="preserve"> </w:t>
      </w:r>
      <w:r w:rsidR="00944BE2" w:rsidRPr="00F90C33">
        <w:rPr>
          <w:rFonts w:ascii="Times New Roman" w:eastAsia="Times New Roman" w:hAnsi="Times New Roman" w:cs="Times New Roman"/>
          <w:color w:val="000000"/>
          <w:sz w:val="24"/>
          <w:szCs w:val="24"/>
          <w:lang w:val="en-US" w:eastAsia="ru-RU"/>
        </w:rPr>
        <w:t>App</w:t>
      </w:r>
      <w:r w:rsidR="00944BE2" w:rsidRPr="00F90C33">
        <w:rPr>
          <w:rFonts w:ascii="Times New Roman" w:eastAsia="Times New Roman" w:hAnsi="Times New Roman" w:cs="Times New Roman"/>
          <w:color w:val="000000"/>
          <w:sz w:val="24"/>
          <w:szCs w:val="24"/>
          <w:lang w:eastAsia="ru-RU"/>
        </w:rPr>
        <w:t>.</w:t>
      </w:r>
    </w:p>
    <w:p w14:paraId="4A92670B" w14:textId="77777777" w:rsidR="00286A00" w:rsidRPr="00F90C33" w:rsidRDefault="00286A00" w:rsidP="00286A00">
      <w:pPr>
        <w:tabs>
          <w:tab w:val="left" w:pos="0"/>
          <w:tab w:val="left" w:pos="426"/>
          <w:tab w:val="left" w:pos="3119"/>
        </w:tabs>
        <w:suppressAutoHyphens/>
        <w:spacing w:after="0" w:line="240" w:lineRule="auto"/>
        <w:contextualSpacing/>
        <w:jc w:val="both"/>
        <w:rPr>
          <w:rFonts w:ascii="Times New Roman" w:eastAsia="Times New Roman" w:hAnsi="Times New Roman" w:cs="Times New Roman"/>
          <w:color w:val="000000"/>
          <w:sz w:val="24"/>
          <w:szCs w:val="24"/>
          <w:lang w:eastAsia="ru-RU"/>
        </w:rPr>
      </w:pPr>
    </w:p>
    <w:p w14:paraId="6D87E7E9" w14:textId="77777777" w:rsidR="00286A00" w:rsidRPr="00F90C33" w:rsidRDefault="00286A00" w:rsidP="00286A00">
      <w:pPr>
        <w:tabs>
          <w:tab w:val="left" w:pos="0"/>
          <w:tab w:val="left" w:pos="426"/>
          <w:tab w:val="left" w:pos="3119"/>
        </w:tabs>
        <w:suppressAutoHyphens/>
        <w:spacing w:after="0" w:line="240" w:lineRule="auto"/>
        <w:contextualSpacing/>
        <w:jc w:val="both"/>
        <w:rPr>
          <w:rFonts w:ascii="Times New Roman" w:eastAsia="Times New Roman" w:hAnsi="Times New Roman" w:cs="Times New Roman"/>
          <w:color w:val="000000"/>
          <w:sz w:val="24"/>
          <w:szCs w:val="24"/>
          <w:lang w:eastAsia="ru-RU"/>
        </w:rPr>
      </w:pPr>
    </w:p>
    <w:p w14:paraId="11D8CA76" w14:textId="77777777" w:rsidR="00286A00" w:rsidRPr="00F90C33" w:rsidRDefault="00286A00" w:rsidP="00286A00">
      <w:pPr>
        <w:tabs>
          <w:tab w:val="left" w:pos="0"/>
          <w:tab w:val="left" w:pos="426"/>
          <w:tab w:val="left" w:pos="3119"/>
        </w:tabs>
        <w:suppressAutoHyphens/>
        <w:spacing w:after="0" w:line="240" w:lineRule="auto"/>
        <w:contextualSpacing/>
        <w:jc w:val="both"/>
        <w:rPr>
          <w:rFonts w:ascii="Times New Roman" w:eastAsia="Times New Roman" w:hAnsi="Times New Roman" w:cs="Times New Roman"/>
          <w:color w:val="000000"/>
          <w:sz w:val="24"/>
          <w:szCs w:val="24"/>
          <w:lang w:eastAsia="ru-RU"/>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286A00" w:rsidRPr="00F90C33" w14:paraId="7D4CBBE8" w14:textId="77777777" w:rsidTr="00BB709D">
        <w:tc>
          <w:tcPr>
            <w:tcW w:w="4677" w:type="dxa"/>
            <w:shd w:val="clear" w:color="auto" w:fill="auto"/>
          </w:tcPr>
          <w:p w14:paraId="44DBCB3D"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F90C33">
              <w:rPr>
                <w:rFonts w:ascii="Times New Roman" w:eastAsia="Times New Roman" w:hAnsi="Times New Roman" w:cs="Times New Roman"/>
                <w:b/>
                <w:sz w:val="24"/>
                <w:szCs w:val="24"/>
                <w:lang w:eastAsia="ru-RU"/>
              </w:rPr>
              <w:t>КОМИССИОНЕР</w:t>
            </w:r>
          </w:p>
        </w:tc>
        <w:tc>
          <w:tcPr>
            <w:tcW w:w="4677" w:type="dxa"/>
            <w:shd w:val="clear" w:color="auto" w:fill="auto"/>
          </w:tcPr>
          <w:p w14:paraId="3F10A9BE" w14:textId="77777777" w:rsidR="00286A00" w:rsidRPr="00F90C33" w:rsidRDefault="00286A00" w:rsidP="00286A00">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F90C33">
              <w:rPr>
                <w:rFonts w:ascii="Times New Roman" w:eastAsia="Times New Roman" w:hAnsi="Times New Roman" w:cs="Times New Roman"/>
                <w:b/>
                <w:sz w:val="24"/>
                <w:szCs w:val="24"/>
                <w:lang w:eastAsia="ru-RU"/>
              </w:rPr>
              <w:t>КОМИТЕНТ</w:t>
            </w:r>
          </w:p>
        </w:tc>
      </w:tr>
      <w:tr w:rsidR="00286A00" w:rsidRPr="00F90C33" w14:paraId="7B5B7554" w14:textId="77777777" w:rsidTr="00BB709D">
        <w:tc>
          <w:tcPr>
            <w:tcW w:w="4677" w:type="dxa"/>
            <w:shd w:val="clear" w:color="auto" w:fill="auto"/>
          </w:tcPr>
          <w:p w14:paraId="03D1A3FA" w14:textId="77777777" w:rsidR="00286A00" w:rsidRPr="00F90C33" w:rsidRDefault="00286A00" w:rsidP="00286A00">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14:paraId="1C8C687E"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______________ /___________________/</w:t>
            </w:r>
          </w:p>
          <w:p w14:paraId="519165DD"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p>
          <w:p w14:paraId="51FDC30C" w14:textId="77777777" w:rsidR="00286A00" w:rsidRPr="00F90C33" w:rsidRDefault="00286A00" w:rsidP="00286A00">
            <w:pPr>
              <w:widowControl w:val="0"/>
              <w:suppressAutoHyphens/>
              <w:spacing w:after="0" w:line="240" w:lineRule="auto"/>
              <w:jc w:val="right"/>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М.П.</w:t>
            </w:r>
          </w:p>
        </w:tc>
        <w:tc>
          <w:tcPr>
            <w:tcW w:w="4677" w:type="dxa"/>
            <w:shd w:val="clear" w:color="auto" w:fill="auto"/>
          </w:tcPr>
          <w:p w14:paraId="0F30958E" w14:textId="77777777" w:rsidR="00286A00" w:rsidRPr="00F90C33" w:rsidRDefault="00286A00" w:rsidP="00286A00">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14:paraId="55E6152B"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______________ /___________________/</w:t>
            </w:r>
          </w:p>
          <w:p w14:paraId="76C6EF61" w14:textId="77777777" w:rsidR="00286A00" w:rsidRPr="00F90C33" w:rsidRDefault="00286A00" w:rsidP="00286A00">
            <w:pPr>
              <w:widowControl w:val="0"/>
              <w:suppressAutoHyphens/>
              <w:spacing w:after="0" w:line="240" w:lineRule="auto"/>
              <w:jc w:val="both"/>
              <w:rPr>
                <w:rFonts w:ascii="Times New Roman" w:eastAsia="Times New Roman" w:hAnsi="Times New Roman" w:cs="Times New Roman"/>
                <w:sz w:val="24"/>
                <w:szCs w:val="24"/>
                <w:lang w:eastAsia="ru-RU"/>
              </w:rPr>
            </w:pPr>
          </w:p>
          <w:p w14:paraId="48DA577F" w14:textId="77777777" w:rsidR="00286A00" w:rsidRPr="00F90C33" w:rsidRDefault="00286A00" w:rsidP="00286A00">
            <w:pPr>
              <w:widowControl w:val="0"/>
              <w:suppressAutoHyphens/>
              <w:spacing w:after="0" w:line="240" w:lineRule="auto"/>
              <w:jc w:val="right"/>
              <w:rPr>
                <w:rFonts w:ascii="Times New Roman" w:eastAsia="Times New Roman" w:hAnsi="Times New Roman" w:cs="Times New Roman"/>
                <w:sz w:val="24"/>
                <w:szCs w:val="24"/>
                <w:lang w:eastAsia="ru-RU"/>
              </w:rPr>
            </w:pPr>
            <w:r w:rsidRPr="00F90C33">
              <w:rPr>
                <w:rFonts w:ascii="Times New Roman" w:eastAsia="Times New Roman" w:hAnsi="Times New Roman" w:cs="Times New Roman"/>
                <w:sz w:val="24"/>
                <w:szCs w:val="24"/>
                <w:lang w:eastAsia="ru-RU"/>
              </w:rPr>
              <w:t>М.П.</w:t>
            </w:r>
          </w:p>
        </w:tc>
      </w:tr>
    </w:tbl>
    <w:p w14:paraId="73A36A3E" w14:textId="77777777" w:rsidR="00E157D8" w:rsidRPr="00F90C33" w:rsidRDefault="00E157D8" w:rsidP="00286A00">
      <w:pPr>
        <w:tabs>
          <w:tab w:val="left" w:pos="0"/>
          <w:tab w:val="left" w:pos="426"/>
          <w:tab w:val="left" w:pos="2552"/>
          <w:tab w:val="left" w:pos="3119"/>
        </w:tabs>
        <w:suppressAutoHyphens/>
        <w:spacing w:after="0" w:line="240" w:lineRule="auto"/>
        <w:jc w:val="both"/>
        <w:rPr>
          <w:rFonts w:ascii="Times New Roman" w:eastAsia="Times New Roman" w:hAnsi="Times New Roman" w:cs="Times New Roman"/>
          <w:sz w:val="24"/>
          <w:szCs w:val="24"/>
          <w:lang w:eastAsia="ru-RU"/>
        </w:rPr>
      </w:pPr>
    </w:p>
    <w:p w14:paraId="119F2E9E" w14:textId="04F85DFF" w:rsidR="004B6BD2" w:rsidRPr="00F90C33" w:rsidRDefault="00286A00" w:rsidP="00E157D8">
      <w:pPr>
        <w:suppressAutoHyphens/>
        <w:spacing w:after="0" w:line="240" w:lineRule="auto"/>
        <w:jc w:val="center"/>
        <w:rPr>
          <w:rFonts w:ascii="Times New Roman" w:eastAsia="Times New Roman" w:hAnsi="Times New Roman" w:cs="Times New Roman"/>
          <w:bCs/>
          <w:i/>
          <w:kern w:val="2"/>
          <w:szCs w:val="24"/>
          <w:lang w:eastAsia="ru-RU"/>
        </w:rPr>
      </w:pPr>
      <w:r w:rsidRPr="00F90C33">
        <w:rPr>
          <w:rFonts w:ascii="Times New Roman" w:eastAsia="Times New Roman" w:hAnsi="Times New Roman" w:cs="Times New Roman"/>
          <w:bCs/>
          <w:iCs/>
          <w:kern w:val="2"/>
          <w:sz w:val="24"/>
          <w:szCs w:val="24"/>
          <w:lang w:eastAsia="ru-RU"/>
        </w:rPr>
        <w:t xml:space="preserve"> </w:t>
      </w:r>
      <w:r w:rsidR="00E157D8" w:rsidRPr="00F90C33">
        <w:rPr>
          <w:rFonts w:ascii="Times New Roman" w:eastAsia="Times New Roman" w:hAnsi="Times New Roman" w:cs="Times New Roman"/>
          <w:bCs/>
          <w:iCs/>
          <w:kern w:val="2"/>
          <w:sz w:val="24"/>
          <w:szCs w:val="24"/>
          <w:lang w:eastAsia="ru-RU"/>
        </w:rPr>
        <w:tab/>
      </w:r>
      <w:r w:rsidR="00E157D8"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r>
      <w:r w:rsidR="004B6BD2" w:rsidRPr="00F90C33">
        <w:rPr>
          <w:rFonts w:ascii="Times New Roman" w:eastAsia="Times New Roman" w:hAnsi="Times New Roman" w:cs="Times New Roman"/>
          <w:bCs/>
          <w:iCs/>
          <w:kern w:val="2"/>
          <w:sz w:val="24"/>
          <w:szCs w:val="24"/>
          <w:lang w:eastAsia="ru-RU"/>
        </w:rPr>
        <w:tab/>
        <w:t xml:space="preserve">      </w:t>
      </w:r>
      <w:r w:rsidRPr="00F90C33">
        <w:rPr>
          <w:rFonts w:ascii="Times New Roman" w:eastAsia="Times New Roman" w:hAnsi="Times New Roman" w:cs="Times New Roman"/>
          <w:bCs/>
          <w:i/>
          <w:kern w:val="2"/>
          <w:szCs w:val="24"/>
          <w:lang w:eastAsia="ru-RU"/>
        </w:rPr>
        <w:t>Приложение №</w:t>
      </w:r>
      <w:r w:rsidR="004B6BD2" w:rsidRPr="00F90C33">
        <w:rPr>
          <w:rFonts w:ascii="Times New Roman" w:eastAsia="Times New Roman" w:hAnsi="Times New Roman" w:cs="Times New Roman"/>
          <w:bCs/>
          <w:i/>
          <w:kern w:val="2"/>
          <w:szCs w:val="24"/>
          <w:lang w:eastAsia="ru-RU"/>
        </w:rPr>
        <w:t>3</w:t>
      </w:r>
      <w:r w:rsidR="00E157D8" w:rsidRPr="00F90C33">
        <w:rPr>
          <w:rFonts w:ascii="Times New Roman" w:eastAsia="Times New Roman" w:hAnsi="Times New Roman" w:cs="Times New Roman"/>
          <w:bCs/>
          <w:i/>
          <w:kern w:val="2"/>
          <w:szCs w:val="24"/>
          <w:lang w:eastAsia="ru-RU"/>
        </w:rPr>
        <w:t xml:space="preserve"> </w:t>
      </w:r>
    </w:p>
    <w:p w14:paraId="2219136B" w14:textId="2452A561" w:rsidR="00286A00" w:rsidRPr="00F90C33" w:rsidRDefault="00286A00" w:rsidP="004B6BD2">
      <w:pPr>
        <w:suppressAutoHyphens/>
        <w:spacing w:after="0" w:line="240" w:lineRule="auto"/>
        <w:ind w:left="6372" w:firstLine="708"/>
        <w:jc w:val="center"/>
        <w:rPr>
          <w:rFonts w:ascii="Times New Roman" w:eastAsia="Times New Roman" w:hAnsi="Times New Roman" w:cs="Times New Roman"/>
          <w:bCs/>
          <w:i/>
          <w:kern w:val="2"/>
          <w:szCs w:val="24"/>
          <w:lang w:eastAsia="ru-RU"/>
        </w:rPr>
      </w:pPr>
      <w:r w:rsidRPr="00F90C33">
        <w:rPr>
          <w:rFonts w:ascii="Times New Roman" w:eastAsia="Times New Roman" w:hAnsi="Times New Roman" w:cs="Times New Roman"/>
          <w:bCs/>
          <w:i/>
          <w:kern w:val="2"/>
          <w:szCs w:val="24"/>
          <w:lang w:eastAsia="ru-RU"/>
        </w:rPr>
        <w:t xml:space="preserve">к Договору </w:t>
      </w:r>
      <w:r w:rsidR="00E157D8" w:rsidRPr="00F90C33">
        <w:rPr>
          <w:rFonts w:ascii="Times New Roman" w:eastAsia="Times New Roman" w:hAnsi="Times New Roman" w:cs="Times New Roman"/>
          <w:bCs/>
          <w:i/>
          <w:kern w:val="2"/>
          <w:szCs w:val="24"/>
          <w:lang w:eastAsia="ru-RU"/>
        </w:rPr>
        <w:t xml:space="preserve">комиссии </w:t>
      </w:r>
    </w:p>
    <w:p w14:paraId="370AA5F8"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p>
    <w:p w14:paraId="2E8DFA7B"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p>
    <w:p w14:paraId="17CEFCEE" w14:textId="77777777" w:rsidR="00286A00" w:rsidRPr="00F90C33" w:rsidRDefault="00286A00" w:rsidP="00286A00">
      <w:pPr>
        <w:tabs>
          <w:tab w:val="left" w:pos="1784"/>
        </w:tabs>
        <w:suppressAutoHyphens/>
        <w:spacing w:after="0" w:line="240" w:lineRule="auto"/>
        <w:jc w:val="center"/>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Соглашение</w:t>
      </w:r>
    </w:p>
    <w:p w14:paraId="7AC9EB6F" w14:textId="77777777" w:rsidR="00286A00" w:rsidRPr="00F90C33" w:rsidRDefault="00286A00" w:rsidP="00286A00">
      <w:pPr>
        <w:suppressAutoHyphens/>
        <w:spacing w:after="0" w:line="240" w:lineRule="auto"/>
        <w:jc w:val="center"/>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о применении электронного документооборота</w:t>
      </w:r>
    </w:p>
    <w:p w14:paraId="2F59EB46" w14:textId="77777777" w:rsidR="00286A00" w:rsidRPr="00F90C33" w:rsidRDefault="00286A00" w:rsidP="00286A00">
      <w:pPr>
        <w:suppressAutoHyphens/>
        <w:spacing w:after="0" w:line="240" w:lineRule="auto"/>
        <w:jc w:val="center"/>
        <w:rPr>
          <w:rFonts w:ascii="Times New Roman" w:eastAsia="Times New Roman" w:hAnsi="Times New Roman" w:cs="Times New Roman"/>
          <w:bCs/>
          <w:iCs/>
          <w:kern w:val="2"/>
          <w:sz w:val="24"/>
          <w:szCs w:val="24"/>
          <w:lang w:eastAsia="ru-RU"/>
        </w:rPr>
      </w:pPr>
    </w:p>
    <w:p w14:paraId="27A3B047" w14:textId="77777777" w:rsidR="00286A00" w:rsidRPr="00F90C33" w:rsidRDefault="00286A00" w:rsidP="00286A00">
      <w:pPr>
        <w:suppressAutoHyphens/>
        <w:spacing w:after="0" w:line="240" w:lineRule="auto"/>
        <w:jc w:val="both"/>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Оператор – организация, обеспечивающая обмен информацией в рамках системы юридически значимого ЭДО.</w:t>
      </w:r>
    </w:p>
    <w:p w14:paraId="4DAE5115"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     ЭДО – система электронного документооборота, используемая Сторонами для </w:t>
      </w:r>
    </w:p>
    <w:p w14:paraId="336982CC"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обмена документами, оформленными для целей исполнения Договора.</w:t>
      </w:r>
    </w:p>
    <w:p w14:paraId="71CBA2B9"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     УПД – универсальный передаточный документ.</w:t>
      </w:r>
    </w:p>
    <w:p w14:paraId="2C2E9283" w14:textId="77777777" w:rsidR="00286A00" w:rsidRPr="00F90C33" w:rsidRDefault="00286A00" w:rsidP="00286A00">
      <w:pPr>
        <w:suppressAutoHyphens/>
        <w:spacing w:after="0" w:line="240" w:lineRule="auto"/>
        <w:jc w:val="right"/>
        <w:rPr>
          <w:rFonts w:ascii="Times New Roman" w:eastAsia="Times New Roman" w:hAnsi="Times New Roman" w:cs="Times New Roman"/>
          <w:bCs/>
          <w:i/>
          <w:kern w:val="2"/>
          <w:szCs w:val="24"/>
          <w:lang w:eastAsia="ru-RU"/>
        </w:rPr>
      </w:pPr>
    </w:p>
    <w:p w14:paraId="11B77672"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11.1. Стороны обмениваются через ЭДО УПД, Актами сверки взаимных расчетов, Актами зачета взаимных требований, Информационными письмами, Актами по форме ТОРГ-2, Универсальными корректировочными документами, УПД(и), Счетами и иными документами (далее – Электронные документы).</w:t>
      </w:r>
    </w:p>
    <w:p w14:paraId="4647B87F"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11.2. Данные, обязательные для указания в УПД:</w:t>
      </w:r>
    </w:p>
    <w:p w14:paraId="487DCC1C"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номер и дата договора, по которому осуществляется отгрузка Товара;</w:t>
      </w:r>
    </w:p>
    <w:p w14:paraId="1D0C1E33"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 код Товара: один из идентификаторов, указанный в спецификации к заказу (артикул </w:t>
      </w:r>
    </w:p>
    <w:p w14:paraId="74EF3DB3"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Товара или штрихкод EAN);</w:t>
      </w:r>
    </w:p>
    <w:p w14:paraId="191EFE8E"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тэг по типу договора в зависимости от Модели сотрудничества.</w:t>
      </w:r>
    </w:p>
    <w:p w14:paraId="5518513F"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коды маркировки каждой единицы Товара (если применимо).</w:t>
      </w:r>
    </w:p>
    <w:p w14:paraId="20F1B88D"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Все прочие реквизиты УПД должны заполняться в соответствии с законодательными </w:t>
      </w:r>
    </w:p>
    <w:p w14:paraId="7441CAD1"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требованиями.</w:t>
      </w:r>
    </w:p>
    <w:p w14:paraId="1B0EACB6"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11.3. Каждая Сторона обеспечивает действительность ее сертификата электронной подписи в </w:t>
      </w:r>
    </w:p>
    <w:p w14:paraId="1D049477"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течение всего срока действия Договора. </w:t>
      </w:r>
    </w:p>
    <w:p w14:paraId="53C0649C"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11.4. При наличии расхождений между Электронным документом, подписанным усиленной </w:t>
      </w:r>
    </w:p>
    <w:p w14:paraId="16E0842C"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квалифицированной электронной подписью, и документом на бумажном носителе </w:t>
      </w:r>
    </w:p>
    <w:p w14:paraId="3E3B5B1C"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Электронный документ имеет преимущественную силу.</w:t>
      </w:r>
    </w:p>
    <w:p w14:paraId="062313D2"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11.5. Сторона не позднее 3 рабочих дней уведомляет другую Сторону о прекращении действия </w:t>
      </w:r>
    </w:p>
    <w:p w14:paraId="0ABC202E"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сертификата электронной подписи, о компрометации ключа электронной подписи.</w:t>
      </w:r>
    </w:p>
    <w:p w14:paraId="6E2B43B9"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11.6. Электронный документ считается исходящим от Стороны, если он подписан электронной </w:t>
      </w:r>
    </w:p>
    <w:p w14:paraId="0CD20732"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подписью, принадлежащей уполномоченному лицу Стороны, и направлен через </w:t>
      </w:r>
    </w:p>
    <w:p w14:paraId="706ACDB9"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Оператора.</w:t>
      </w:r>
    </w:p>
    <w:p w14:paraId="4C6313C3"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11.7. Электронные документы, относящиеся к одному комплекту передаваемых комиссионеру грузов, передаются единым пакетом документов. </w:t>
      </w:r>
    </w:p>
    <w:p w14:paraId="0FFA0CDD"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lastRenderedPageBreak/>
        <w:t xml:space="preserve">11.8. Стороны обязаны применять форматы Электронных документов, утвержденные </w:t>
      </w:r>
    </w:p>
    <w:p w14:paraId="06CC38C7"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соответствующими государственными органами, на дату их формирования. </w:t>
      </w:r>
    </w:p>
    <w:p w14:paraId="63AAF080"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11.8.1. При передаче Электронных документов через ЭДО Стороны обязуются указывать в </w:t>
      </w:r>
    </w:p>
    <w:p w14:paraId="2FD93FE8"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них всю информацию, необходимую для правильного учета хозяйственной </w:t>
      </w:r>
    </w:p>
    <w:p w14:paraId="3C758637"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операции, которую отражают такие Электронные документы. </w:t>
      </w:r>
    </w:p>
    <w:p w14:paraId="03AACB25"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11.8.2. Сторона, получившая Электронный документ, оформленный в нарушение </w:t>
      </w:r>
    </w:p>
    <w:p w14:paraId="4A3FF1C7"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настоящего пункта, вправе не принимать его. </w:t>
      </w:r>
    </w:p>
    <w:p w14:paraId="122B46FF"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11.9. Комиссионер вправе приостановить любые выплаты Партнеру до момента предоставления им надлежаще оформленных / подписанных документов в ЭДО по всем операциям, имевшим место до даты приостановления выплат, даже если по истечении срока в 10 рабочих дней, </w:t>
      </w:r>
    </w:p>
    <w:p w14:paraId="214F671A"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отведенного на предоставление возражений по таким документам они считаются принятыми и согласованными.</w:t>
      </w:r>
    </w:p>
    <w:p w14:paraId="7E330857"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11.10. Датой получения Стороной Электронного документа считается подтвержденная дата его направления Оператором.</w:t>
      </w:r>
    </w:p>
    <w:p w14:paraId="06D3DEC8"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11.11. УПД будет подписан в момент фактической приемки Товара на складе.</w:t>
      </w:r>
    </w:p>
    <w:p w14:paraId="091644CC" w14:textId="77777777" w:rsidR="00286A00" w:rsidRPr="00F90C33" w:rsidRDefault="00286A00" w:rsidP="00286A00">
      <w:pPr>
        <w:suppressAutoHyphens/>
        <w:spacing w:after="0" w:line="240" w:lineRule="auto"/>
        <w:ind w:firstLine="720"/>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 xml:space="preserve">11.12. При технической невозможности обмена документами в электронном виде Сторона, с </w:t>
      </w:r>
    </w:p>
    <w:p w14:paraId="365A0B0B" w14:textId="77777777" w:rsidR="00286A00" w:rsidRPr="00F90C33" w:rsidRDefault="00286A00" w:rsidP="00286A00">
      <w:pPr>
        <w:suppressAutoHyphens/>
        <w:spacing w:after="0" w:line="240" w:lineRule="auto"/>
        <w:rPr>
          <w:rFonts w:ascii="Times New Roman" w:eastAsia="Times New Roman" w:hAnsi="Times New Roman" w:cs="Times New Roman"/>
          <w:bCs/>
          <w:iCs/>
          <w:kern w:val="2"/>
          <w:sz w:val="24"/>
          <w:szCs w:val="24"/>
          <w:lang w:eastAsia="ru-RU"/>
        </w:rPr>
      </w:pPr>
      <w:r w:rsidRPr="00F90C33">
        <w:rPr>
          <w:rFonts w:ascii="Times New Roman" w:eastAsia="Times New Roman" w:hAnsi="Times New Roman" w:cs="Times New Roman"/>
          <w:bCs/>
          <w:iCs/>
          <w:kern w:val="2"/>
          <w:sz w:val="24"/>
          <w:szCs w:val="24"/>
          <w:lang w:eastAsia="ru-RU"/>
        </w:rPr>
        <w:t>согласия или по запросу другой Стороны, временно направляет документы в бумажной форме.</w:t>
      </w:r>
    </w:p>
    <w:p w14:paraId="37668308" w14:textId="77777777" w:rsidR="00286A00" w:rsidRPr="00F90C33" w:rsidRDefault="00286A00" w:rsidP="00286A00">
      <w:pPr>
        <w:suppressAutoHyphens/>
        <w:spacing w:after="0" w:line="240" w:lineRule="auto"/>
        <w:jc w:val="center"/>
        <w:rPr>
          <w:rFonts w:ascii="Times New Roman" w:eastAsia="Times New Roman" w:hAnsi="Times New Roman" w:cs="Times New Roman"/>
          <w:bCs/>
          <w:i/>
          <w:kern w:val="2"/>
          <w:szCs w:val="24"/>
          <w:lang w:eastAsia="ru-RU"/>
        </w:rPr>
      </w:pPr>
    </w:p>
    <w:p w14:paraId="5AA21079" w14:textId="77777777" w:rsidR="004B6BD2" w:rsidRPr="00F90C33" w:rsidRDefault="00D13FE6" w:rsidP="00D13FE6">
      <w:pPr>
        <w:ind w:left="6372" w:firstLine="708"/>
        <w:rPr>
          <w:rFonts w:ascii="Times New Roman" w:hAnsi="Times New Roman" w:cs="Times New Roman"/>
          <w:i/>
          <w:iCs/>
        </w:rPr>
      </w:pPr>
      <w:r w:rsidRPr="00F90C33">
        <w:rPr>
          <w:rFonts w:ascii="Times New Roman" w:hAnsi="Times New Roman" w:cs="Times New Roman"/>
          <w:i/>
          <w:iCs/>
        </w:rPr>
        <w:t xml:space="preserve">Приложение № </w:t>
      </w:r>
      <w:r w:rsidR="004B6BD2" w:rsidRPr="00F90C33">
        <w:rPr>
          <w:rFonts w:ascii="Times New Roman" w:hAnsi="Times New Roman" w:cs="Times New Roman"/>
          <w:i/>
          <w:iCs/>
        </w:rPr>
        <w:t>4</w:t>
      </w:r>
    </w:p>
    <w:p w14:paraId="49E501A8" w14:textId="6086F457" w:rsidR="004B6BD2" w:rsidRPr="00F90C33" w:rsidRDefault="004B6BD2" w:rsidP="00D13FE6">
      <w:pPr>
        <w:ind w:left="6372" w:firstLine="708"/>
        <w:rPr>
          <w:rFonts w:ascii="Times New Roman" w:hAnsi="Times New Roman" w:cs="Times New Roman"/>
          <w:i/>
          <w:iCs/>
        </w:rPr>
      </w:pPr>
      <w:r w:rsidRPr="00F90C33">
        <w:rPr>
          <w:rFonts w:ascii="Times New Roman" w:hAnsi="Times New Roman" w:cs="Times New Roman"/>
          <w:i/>
          <w:iCs/>
        </w:rPr>
        <w:t>к Договору Комиссии</w:t>
      </w:r>
    </w:p>
    <w:p w14:paraId="4123BA50" w14:textId="1C072EFB" w:rsidR="00D13FE6" w:rsidRPr="00F90C33" w:rsidRDefault="00D13FE6" w:rsidP="00D13FE6">
      <w:pPr>
        <w:ind w:left="6372" w:firstLine="708"/>
        <w:rPr>
          <w:rFonts w:ascii="Times New Roman" w:hAnsi="Times New Roman" w:cs="Times New Roman"/>
          <w:i/>
          <w:iCs/>
        </w:rPr>
      </w:pPr>
      <w:r w:rsidRPr="00F90C33">
        <w:rPr>
          <w:rFonts w:ascii="Times New Roman" w:hAnsi="Times New Roman" w:cs="Times New Roman"/>
          <w:i/>
          <w:iCs/>
        </w:rPr>
        <w:t xml:space="preserve"> </w:t>
      </w:r>
    </w:p>
    <w:p w14:paraId="573435F2" w14:textId="77777777" w:rsidR="00D13FE6" w:rsidRPr="00F90C33" w:rsidRDefault="00D13FE6" w:rsidP="00D13FE6">
      <w:pPr>
        <w:spacing w:line="276" w:lineRule="auto"/>
        <w:jc w:val="center"/>
        <w:rPr>
          <w:rFonts w:ascii="Times New Roman" w:eastAsia="Aptos" w:hAnsi="Times New Roman" w:cs="Times New Roman"/>
          <w:b/>
          <w:bCs/>
          <w:kern w:val="2"/>
          <w:sz w:val="24"/>
          <w:szCs w:val="24"/>
          <w14:ligatures w14:val="standardContextual"/>
        </w:rPr>
      </w:pPr>
      <w:bookmarkStart w:id="20" w:name="_Hlk202349235"/>
      <w:r w:rsidRPr="00F90C33">
        <w:rPr>
          <w:rFonts w:ascii="Times New Roman" w:eastAsia="Aptos" w:hAnsi="Times New Roman" w:cs="Times New Roman"/>
          <w:b/>
          <w:bCs/>
          <w:kern w:val="2"/>
          <w:sz w:val="24"/>
          <w:szCs w:val="24"/>
          <w14:ligatures w14:val="standardContextual"/>
        </w:rPr>
        <w:t>Заявление о присоединении к условиям Договора публичной оферты о реализации товара</w:t>
      </w:r>
    </w:p>
    <w:bookmarkEnd w:id="20"/>
    <w:p w14:paraId="09067396" w14:textId="77777777" w:rsidR="00D13FE6" w:rsidRPr="00F90C33" w:rsidRDefault="00D13FE6" w:rsidP="00D13FE6">
      <w:pPr>
        <w:spacing w:line="276" w:lineRule="auto"/>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b/>
          <w:bCs/>
          <w:kern w:val="2"/>
          <w:sz w:val="24"/>
          <w:szCs w:val="24"/>
          <w14:ligatures w14:val="standardContextual"/>
        </w:rPr>
        <w:tab/>
      </w:r>
      <w:r w:rsidRPr="00F90C33">
        <w:rPr>
          <w:rFonts w:ascii="Times New Roman" w:eastAsia="Aptos" w:hAnsi="Times New Roman" w:cs="Times New Roman"/>
          <w:b/>
          <w:bCs/>
          <w:kern w:val="2"/>
          <w:sz w:val="24"/>
          <w:szCs w:val="24"/>
          <w14:ligatures w14:val="standardContextual"/>
        </w:rPr>
        <w:tab/>
        <w:t xml:space="preserve">                                                                </w:t>
      </w:r>
      <w:r w:rsidRPr="00F90C33">
        <w:rPr>
          <w:rFonts w:ascii="Times New Roman" w:eastAsia="Aptos" w:hAnsi="Times New Roman" w:cs="Times New Roman"/>
          <w:b/>
          <w:bCs/>
          <w:kern w:val="2"/>
          <w:sz w:val="24"/>
          <w:szCs w:val="24"/>
          <w14:ligatures w14:val="standardContextual"/>
        </w:rPr>
        <w:tab/>
        <w:t xml:space="preserve">         </w:t>
      </w:r>
      <w:r w:rsidRPr="00F90C33">
        <w:rPr>
          <w:rFonts w:ascii="Times New Roman" w:eastAsia="Aptos" w:hAnsi="Times New Roman" w:cs="Times New Roman"/>
          <w:kern w:val="2"/>
          <w:sz w:val="24"/>
          <w:szCs w:val="24"/>
          <w14:ligatures w14:val="standardContextual"/>
        </w:rPr>
        <w:t>«_</w:t>
      </w:r>
      <w:proofErr w:type="gramStart"/>
      <w:r w:rsidRPr="00F90C33">
        <w:rPr>
          <w:rFonts w:ascii="Times New Roman" w:eastAsia="Aptos" w:hAnsi="Times New Roman" w:cs="Times New Roman"/>
          <w:kern w:val="2"/>
          <w:sz w:val="24"/>
          <w:szCs w:val="24"/>
          <w14:ligatures w14:val="standardContextual"/>
        </w:rPr>
        <w:t>_»_</w:t>
      </w:r>
      <w:proofErr w:type="gramEnd"/>
      <w:r w:rsidRPr="00F90C33">
        <w:rPr>
          <w:rFonts w:ascii="Times New Roman" w:eastAsia="Aptos" w:hAnsi="Times New Roman" w:cs="Times New Roman"/>
          <w:kern w:val="2"/>
          <w:sz w:val="24"/>
          <w:szCs w:val="24"/>
          <w14:ligatures w14:val="standardContextual"/>
        </w:rPr>
        <w:t>_____________20__года</w:t>
      </w:r>
    </w:p>
    <w:p w14:paraId="578CFFD5"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t>ООО/ИП «_________________________________», именуемое/</w:t>
      </w:r>
      <w:proofErr w:type="spellStart"/>
      <w:r w:rsidRPr="00F90C33">
        <w:rPr>
          <w:rFonts w:ascii="Times New Roman" w:eastAsia="Aptos" w:hAnsi="Times New Roman" w:cs="Times New Roman"/>
          <w:kern w:val="2"/>
          <w:sz w:val="24"/>
          <w:szCs w:val="24"/>
          <w14:ligatures w14:val="standardContextual"/>
        </w:rPr>
        <w:t>ый</w:t>
      </w:r>
      <w:proofErr w:type="spellEnd"/>
      <w:r w:rsidRPr="00F90C33">
        <w:rPr>
          <w:rFonts w:ascii="Times New Roman" w:eastAsia="Aptos" w:hAnsi="Times New Roman" w:cs="Times New Roman"/>
          <w:kern w:val="2"/>
          <w:sz w:val="24"/>
          <w:szCs w:val="24"/>
          <w14:ligatures w14:val="standardContextual"/>
        </w:rPr>
        <w:t xml:space="preserve"> в дальнейшем «Комитент», в лице ____________________________, действующего на основании ______________________________________ , в соответствии со статями 428, 437 Гражданского кодекса Российской Федерации, уведомляет общество с </w:t>
      </w:r>
      <w:proofErr w:type="spellStart"/>
      <w:r w:rsidRPr="00F90C33">
        <w:rPr>
          <w:rFonts w:ascii="Times New Roman" w:eastAsia="Aptos" w:hAnsi="Times New Roman" w:cs="Times New Roman"/>
          <w:kern w:val="2"/>
          <w:sz w:val="24"/>
          <w:szCs w:val="24"/>
          <w14:ligatures w14:val="standardContextual"/>
        </w:rPr>
        <w:t>ограниченнои</w:t>
      </w:r>
      <w:proofErr w:type="spellEnd"/>
      <w:r w:rsidRPr="00F90C33">
        <w:rPr>
          <w:rFonts w:ascii="Times New Roman" w:eastAsia="Aptos" w:hAnsi="Times New Roman" w:cs="Times New Roman"/>
          <w:kern w:val="2"/>
          <w:sz w:val="24"/>
          <w:szCs w:val="24"/>
          <w14:ligatures w14:val="standardContextual"/>
        </w:rPr>
        <w:t xml:space="preserve">̆ ответственностью </w:t>
      </w:r>
      <w:bookmarkStart w:id="21" w:name="_Hlk202345079"/>
      <w:r w:rsidRPr="00F90C33">
        <w:rPr>
          <w:rFonts w:ascii="Times New Roman" w:eastAsia="Aptos" w:hAnsi="Times New Roman" w:cs="Times New Roman"/>
          <w:kern w:val="2"/>
          <w:sz w:val="24"/>
          <w:szCs w:val="24"/>
          <w14:ligatures w14:val="standardContextual"/>
        </w:rPr>
        <w:t xml:space="preserve">«ФЭШН ПЛАТФОРМА» </w:t>
      </w:r>
      <w:bookmarkEnd w:id="21"/>
      <w:r w:rsidRPr="00F90C33">
        <w:rPr>
          <w:rFonts w:ascii="Times New Roman" w:eastAsia="Aptos" w:hAnsi="Times New Roman" w:cs="Times New Roman"/>
          <w:kern w:val="2"/>
          <w:sz w:val="24"/>
          <w:szCs w:val="24"/>
          <w14:ligatures w14:val="standardContextual"/>
        </w:rPr>
        <w:t>(далее – Комиссионер) о полном и безусловном присоединении к условиям (акцепте условий) договора оферты, размещенного по адресу</w:t>
      </w:r>
      <w:bookmarkStart w:id="22" w:name="_Hlk202345098"/>
      <w:r w:rsidRPr="00F90C33">
        <w:rPr>
          <w:rFonts w:ascii="Times New Roman" w:eastAsia="Aptos" w:hAnsi="Times New Roman" w:cs="Times New Roman"/>
          <w:kern w:val="2"/>
          <w:sz w:val="24"/>
          <w:szCs w:val="24"/>
          <w14:ligatures w14:val="standardContextual"/>
        </w:rPr>
        <w:t xml:space="preserve"> https://sodamoda.ru/.</w:t>
      </w:r>
      <w:bookmarkEnd w:id="22"/>
      <w:r w:rsidRPr="00F90C33">
        <w:rPr>
          <w:rFonts w:ascii="Times New Roman" w:eastAsia="Aptos" w:hAnsi="Times New Roman" w:cs="Times New Roman"/>
          <w:kern w:val="2"/>
          <w:sz w:val="24"/>
          <w:szCs w:val="24"/>
          <w14:ligatures w14:val="standardContextual"/>
        </w:rPr>
        <w:t xml:space="preserve"> </w:t>
      </w:r>
    </w:p>
    <w:p w14:paraId="573F6D03"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t>1. Комитент в соответствии с п. 1 ст. 428 Гражданского кодекса Российской Федерации полностью и безоговорочно присоединяется к условиям Договора публичной оферты о реализации товара (далее - «Договор»), опубликованной на официальном сайте ООО «ФЭШН ПЛАТФОРМА» по адресу: https://sodamoda.ru/.</w:t>
      </w:r>
    </w:p>
    <w:p w14:paraId="3745F5BD"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t>2. Подписанием настоящего Заявления о присоединении, Комитент подтверждает, что он ознакомлен с условиями Оферты, безоговорочно принимает все условия Договора без каких-либо изъятий или ограничений на условиях присоединения и обязуется неукоснительно соблюдать их. После подписания настоящего Заявления о присоединении Комитент не может ссылаться на то, что он не ознакомился с условиями Договора и приложениями к ней либо не признает их обязанность.</w:t>
      </w:r>
    </w:p>
    <w:p w14:paraId="11F131D9"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lastRenderedPageBreak/>
        <w:t>3. В результате подписания настоящего Заявления Стороны считаются заключившими на условиях Оферты Договор публичной оферты о реализации товара от «_</w:t>
      </w:r>
      <w:proofErr w:type="gramStart"/>
      <w:r w:rsidRPr="00F90C33">
        <w:rPr>
          <w:rFonts w:ascii="Times New Roman" w:eastAsia="Aptos" w:hAnsi="Times New Roman" w:cs="Times New Roman"/>
          <w:kern w:val="2"/>
          <w:sz w:val="24"/>
          <w:szCs w:val="24"/>
          <w14:ligatures w14:val="standardContextual"/>
        </w:rPr>
        <w:t>_»_</w:t>
      </w:r>
      <w:proofErr w:type="gramEnd"/>
      <w:r w:rsidRPr="00F90C33">
        <w:rPr>
          <w:rFonts w:ascii="Times New Roman" w:eastAsia="Aptos" w:hAnsi="Times New Roman" w:cs="Times New Roman"/>
          <w:kern w:val="2"/>
          <w:sz w:val="24"/>
          <w:szCs w:val="24"/>
          <w14:ligatures w14:val="standardContextual"/>
        </w:rPr>
        <w:t xml:space="preserve">______  202 </w:t>
      </w:r>
      <w:r w:rsidRPr="00F90C33">
        <w:rPr>
          <w:rFonts w:ascii="Times New Roman" w:eastAsia="MS Gothic" w:hAnsi="Times New Roman" w:cs="Times New Roman"/>
          <w:kern w:val="2"/>
          <w:sz w:val="24"/>
          <w:szCs w:val="24"/>
          <w14:ligatures w14:val="standardContextual"/>
        </w:rPr>
        <w:t>＿</w:t>
      </w:r>
      <w:r w:rsidRPr="00F90C33">
        <w:rPr>
          <w:rFonts w:ascii="Times New Roman" w:eastAsia="Aptos" w:hAnsi="Times New Roman" w:cs="Times New Roman"/>
          <w:kern w:val="2"/>
          <w:sz w:val="24"/>
          <w:szCs w:val="24"/>
          <w14:ligatures w14:val="standardContextual"/>
        </w:rPr>
        <w:t xml:space="preserve"> года.</w:t>
      </w:r>
    </w:p>
    <w:p w14:paraId="6D1211AB"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t>4. В соответствии с Федеральным законом от 27 июля 2006 г. N 152-ФЗ «О персональных данных» свободно, своей волей и в своем интересе даем Комиссионеру согласие на сбор, анализ, обработку, хранение и использование своих персональных.</w:t>
      </w:r>
    </w:p>
    <w:p w14:paraId="693CC408" w14:textId="77777777" w:rsidR="00D13FE6" w:rsidRPr="00F90C33" w:rsidRDefault="00D13FE6" w:rsidP="00D13FE6">
      <w:pPr>
        <w:spacing w:line="276" w:lineRule="auto"/>
        <w:ind w:firstLine="708"/>
        <w:jc w:val="both"/>
        <w:rPr>
          <w:rFonts w:ascii="Times New Roman" w:eastAsia="Aptos" w:hAnsi="Times New Roman" w:cs="Times New Roman"/>
          <w:kern w:val="2"/>
          <w:sz w:val="24"/>
          <w:szCs w:val="24"/>
          <w14:ligatures w14:val="standardContextual"/>
        </w:rPr>
      </w:pPr>
    </w:p>
    <w:p w14:paraId="5B394AEF" w14:textId="77777777" w:rsidR="00D13FE6" w:rsidRPr="00F90C33" w:rsidRDefault="00D13FE6" w:rsidP="00D13FE6">
      <w:pPr>
        <w:spacing w:line="276" w:lineRule="auto"/>
        <w:jc w:val="both"/>
        <w:rPr>
          <w:rFonts w:ascii="Times New Roman" w:eastAsia="Aptos" w:hAnsi="Times New Roman" w:cs="Times New Roman"/>
          <w:kern w:val="2"/>
          <w:sz w:val="24"/>
          <w:szCs w:val="24"/>
          <w14:ligatures w14:val="standardContextual"/>
        </w:rPr>
      </w:pPr>
      <w:r w:rsidRPr="00F90C33">
        <w:rPr>
          <w:rFonts w:ascii="Times New Roman" w:eastAsia="Aptos" w:hAnsi="Times New Roman" w:cs="Times New Roman"/>
          <w:kern w:val="2"/>
          <w:sz w:val="24"/>
          <w:szCs w:val="24"/>
          <w14:ligatures w14:val="standardContextual"/>
        </w:rPr>
        <w:t xml:space="preserve">Комитент </w:t>
      </w:r>
    </w:p>
    <w:tbl>
      <w:tblPr>
        <w:tblW w:w="14031" w:type="dxa"/>
        <w:tblInd w:w="55" w:type="dxa"/>
        <w:tblLayout w:type="fixed"/>
        <w:tblCellMar>
          <w:top w:w="55" w:type="dxa"/>
          <w:left w:w="55" w:type="dxa"/>
          <w:bottom w:w="55" w:type="dxa"/>
          <w:right w:w="55" w:type="dxa"/>
        </w:tblCellMar>
        <w:tblLook w:val="0000" w:firstRow="0" w:lastRow="0" w:firstColumn="0" w:lastColumn="0" w:noHBand="0" w:noVBand="0"/>
      </w:tblPr>
      <w:tblGrid>
        <w:gridCol w:w="6235"/>
        <w:gridCol w:w="446"/>
        <w:gridCol w:w="6904"/>
        <w:gridCol w:w="446"/>
      </w:tblGrid>
      <w:tr w:rsidR="00D13FE6" w:rsidRPr="00F90C33" w14:paraId="4A1B5F42" w14:textId="77777777" w:rsidTr="00D93556">
        <w:trPr>
          <w:gridAfter w:val="1"/>
          <w:wAfter w:w="284" w:type="dxa"/>
        </w:trPr>
        <w:tc>
          <w:tcPr>
            <w:tcW w:w="3967" w:type="dxa"/>
            <w:shd w:val="clear" w:color="auto" w:fill="auto"/>
          </w:tcPr>
          <w:p w14:paraId="3FFC9F78"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kern w:val="2"/>
                <w14:ligatures w14:val="standardContextual"/>
              </w:rPr>
              <w:t xml:space="preserve">ИНН </w:t>
            </w:r>
          </w:p>
          <w:p w14:paraId="597EA6F8" w14:textId="77777777" w:rsidR="00D13FE6" w:rsidRPr="00F90C33" w:rsidRDefault="00D13FE6" w:rsidP="00D13FE6">
            <w:pPr>
              <w:widowControl w:val="0"/>
              <w:spacing w:line="276" w:lineRule="auto"/>
              <w:jc w:val="both"/>
              <w:rPr>
                <w:rFonts w:ascii="Times New Roman" w:eastAsia="Aptos" w:hAnsi="Times New Roman" w:cs="Times New Roman"/>
                <w:color w:val="000000"/>
                <w:kern w:val="2"/>
                <w14:ligatures w14:val="standardContextual"/>
              </w:rPr>
            </w:pPr>
            <w:r w:rsidRPr="00F90C33">
              <w:rPr>
                <w:rFonts w:ascii="Times New Roman" w:eastAsia="Aptos" w:hAnsi="Times New Roman" w:cs="Times New Roman"/>
                <w:kern w:val="2"/>
                <w14:ligatures w14:val="standardContextual"/>
              </w:rPr>
              <w:t xml:space="preserve">ОГРН </w:t>
            </w:r>
          </w:p>
          <w:p w14:paraId="6AD852E8" w14:textId="77777777" w:rsidR="00D13FE6" w:rsidRPr="00F90C33" w:rsidRDefault="00D13FE6" w:rsidP="00D13FE6">
            <w:pPr>
              <w:widowControl w:val="0"/>
              <w:spacing w:line="276" w:lineRule="auto"/>
              <w:jc w:val="both"/>
              <w:rPr>
                <w:rFonts w:ascii="Times New Roman" w:eastAsia="Aptos" w:hAnsi="Times New Roman" w:cs="Times New Roman"/>
                <w:color w:val="000000"/>
                <w:kern w:val="2"/>
                <w14:ligatures w14:val="standardContextual"/>
              </w:rPr>
            </w:pPr>
            <w:r w:rsidRPr="00F90C33">
              <w:rPr>
                <w:rFonts w:ascii="Times New Roman" w:eastAsia="Aptos" w:hAnsi="Times New Roman" w:cs="Times New Roman"/>
                <w:color w:val="000000"/>
                <w:kern w:val="2"/>
                <w14:ligatures w14:val="standardContextual"/>
              </w:rPr>
              <w:t xml:space="preserve">Юридический адрес: </w:t>
            </w:r>
          </w:p>
          <w:p w14:paraId="07F16DD2" w14:textId="77777777" w:rsidR="00D13FE6" w:rsidRPr="00F90C33" w:rsidRDefault="00D13FE6" w:rsidP="00D13FE6">
            <w:pPr>
              <w:widowControl w:val="0"/>
              <w:spacing w:line="276" w:lineRule="auto"/>
              <w:jc w:val="both"/>
              <w:rPr>
                <w:rFonts w:ascii="Times New Roman" w:eastAsia="Aptos" w:hAnsi="Times New Roman" w:cs="Times New Roman"/>
                <w:color w:val="000000"/>
                <w:kern w:val="2"/>
                <w14:ligatures w14:val="standardContextual"/>
              </w:rPr>
            </w:pPr>
            <w:r w:rsidRPr="00F90C33">
              <w:rPr>
                <w:rFonts w:ascii="Times New Roman" w:eastAsia="Aptos" w:hAnsi="Times New Roman" w:cs="Times New Roman"/>
                <w:kern w:val="2"/>
                <w14:ligatures w14:val="standardContextual"/>
              </w:rPr>
              <w:t xml:space="preserve">Расчётный счет № </w:t>
            </w:r>
          </w:p>
          <w:p w14:paraId="540EB52E"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color w:val="000000"/>
                <w:kern w:val="2"/>
                <w14:ligatures w14:val="standardContextual"/>
              </w:rPr>
              <w:t xml:space="preserve">в банке: </w:t>
            </w:r>
          </w:p>
          <w:p w14:paraId="53497FC6"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kern w:val="2"/>
                <w14:ligatures w14:val="standardContextual"/>
              </w:rPr>
              <w:t xml:space="preserve">БИК </w:t>
            </w:r>
          </w:p>
          <w:p w14:paraId="45B7B582"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kern w:val="2"/>
                <w14:ligatures w14:val="standardContextual"/>
              </w:rPr>
              <w:t xml:space="preserve">к/с </w:t>
            </w:r>
          </w:p>
          <w:p w14:paraId="33BB0941"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kern w:val="2"/>
                <w14:ligatures w14:val="standardContextual"/>
              </w:rPr>
              <w:t xml:space="preserve">Телефон: </w:t>
            </w:r>
          </w:p>
          <w:p w14:paraId="295ED1F7" w14:textId="77777777" w:rsidR="00D13FE6" w:rsidRPr="00F90C33" w:rsidRDefault="00D13FE6" w:rsidP="00D13FE6">
            <w:pPr>
              <w:widowControl w:val="0"/>
              <w:spacing w:line="276" w:lineRule="auto"/>
              <w:jc w:val="both"/>
              <w:rPr>
                <w:rFonts w:ascii="Times New Roman" w:eastAsia="Aptos" w:hAnsi="Times New Roman" w:cs="Times New Roman"/>
                <w:kern w:val="2"/>
                <w14:ligatures w14:val="standardContextual"/>
              </w:rPr>
            </w:pPr>
            <w:r w:rsidRPr="00F90C33">
              <w:rPr>
                <w:rFonts w:ascii="Times New Roman" w:eastAsia="Aptos" w:hAnsi="Times New Roman" w:cs="Times New Roman"/>
                <w:kern w:val="2"/>
                <w14:ligatures w14:val="standardContextual"/>
              </w:rPr>
              <w:t xml:space="preserve">Электронная почта:  </w:t>
            </w:r>
          </w:p>
        </w:tc>
        <w:tc>
          <w:tcPr>
            <w:tcW w:w="4677" w:type="dxa"/>
            <w:gridSpan w:val="2"/>
          </w:tcPr>
          <w:p w14:paraId="35A9B1EB" w14:textId="77777777" w:rsidR="00D13FE6" w:rsidRPr="00F90C33" w:rsidRDefault="00D13FE6" w:rsidP="00D13FE6">
            <w:pPr>
              <w:spacing w:line="276" w:lineRule="auto"/>
              <w:rPr>
                <w:rFonts w:ascii="Times New Roman" w:eastAsia="Aptos" w:hAnsi="Times New Roman" w:cs="Times New Roman"/>
                <w:kern w:val="2"/>
                <w:sz w:val="24"/>
                <w:szCs w:val="24"/>
                <w14:ligatures w14:val="standardContextual"/>
              </w:rPr>
            </w:pPr>
          </w:p>
        </w:tc>
      </w:tr>
      <w:tr w:rsidR="00D13FE6" w:rsidRPr="00D13FE6" w14:paraId="3C1D06C2" w14:textId="77777777" w:rsidTr="00D93556">
        <w:tc>
          <w:tcPr>
            <w:tcW w:w="4251" w:type="dxa"/>
            <w:gridSpan w:val="2"/>
            <w:shd w:val="clear" w:color="auto" w:fill="auto"/>
          </w:tcPr>
          <w:p w14:paraId="17224D7B" w14:textId="77777777" w:rsidR="00D13FE6" w:rsidRPr="00F90C33" w:rsidRDefault="00D13FE6" w:rsidP="00D13FE6">
            <w:pPr>
              <w:widowControl w:val="0"/>
              <w:spacing w:line="276" w:lineRule="auto"/>
              <w:jc w:val="both"/>
              <w:rPr>
                <w:rFonts w:ascii="Times New Roman" w:eastAsia="Aptos" w:hAnsi="Times New Roman" w:cs="Times New Roman"/>
                <w:kern w:val="2"/>
                <w:sz w:val="18"/>
                <w:szCs w:val="18"/>
                <w14:ligatures w14:val="standardContextual"/>
              </w:rPr>
            </w:pPr>
          </w:p>
          <w:p w14:paraId="1A032DBF" w14:textId="77777777" w:rsidR="00D13FE6" w:rsidRPr="00F90C33" w:rsidRDefault="00D13FE6" w:rsidP="00D13FE6">
            <w:pPr>
              <w:widowControl w:val="0"/>
              <w:spacing w:line="276" w:lineRule="auto"/>
              <w:jc w:val="both"/>
              <w:rPr>
                <w:rFonts w:ascii="Times New Roman" w:eastAsia="Aptos" w:hAnsi="Times New Roman" w:cs="Times New Roman"/>
                <w:kern w:val="2"/>
                <w:sz w:val="18"/>
                <w:szCs w:val="18"/>
                <w14:ligatures w14:val="standardContextual"/>
              </w:rPr>
            </w:pPr>
          </w:p>
          <w:p w14:paraId="06FEA57F" w14:textId="77777777" w:rsidR="00D13FE6" w:rsidRPr="00F90C33" w:rsidRDefault="00D13FE6" w:rsidP="00D13FE6">
            <w:pPr>
              <w:widowControl w:val="0"/>
              <w:spacing w:line="276" w:lineRule="auto"/>
              <w:jc w:val="both"/>
              <w:rPr>
                <w:rFonts w:ascii="Times New Roman" w:eastAsia="Aptos" w:hAnsi="Times New Roman" w:cs="Times New Roman"/>
                <w:kern w:val="2"/>
                <w:sz w:val="18"/>
                <w:szCs w:val="18"/>
                <w14:ligatures w14:val="standardContextual"/>
              </w:rPr>
            </w:pPr>
            <w:r w:rsidRPr="00F90C33">
              <w:rPr>
                <w:rFonts w:ascii="Times New Roman" w:eastAsia="Aptos" w:hAnsi="Times New Roman" w:cs="Times New Roman"/>
                <w:kern w:val="2"/>
                <w:sz w:val="18"/>
                <w:szCs w:val="18"/>
                <w14:ligatures w14:val="standardContextual"/>
              </w:rPr>
              <w:t>_________________/ _______________/</w:t>
            </w:r>
          </w:p>
          <w:p w14:paraId="721FB9F2" w14:textId="77777777" w:rsidR="00D13FE6" w:rsidRPr="00F90C33" w:rsidRDefault="00D13FE6" w:rsidP="00D13FE6">
            <w:pPr>
              <w:widowControl w:val="0"/>
              <w:spacing w:line="276" w:lineRule="auto"/>
              <w:jc w:val="both"/>
              <w:rPr>
                <w:rFonts w:ascii="Times New Roman" w:eastAsia="Aptos" w:hAnsi="Times New Roman" w:cs="Times New Roman"/>
                <w:kern w:val="2"/>
                <w:sz w:val="18"/>
                <w:szCs w:val="18"/>
                <w14:ligatures w14:val="standardContextual"/>
              </w:rPr>
            </w:pPr>
          </w:p>
          <w:p w14:paraId="462D7DB0" w14:textId="77777777" w:rsidR="00D13FE6" w:rsidRPr="00D13FE6" w:rsidRDefault="00D13FE6" w:rsidP="00D13FE6">
            <w:pPr>
              <w:widowControl w:val="0"/>
              <w:spacing w:line="276" w:lineRule="auto"/>
              <w:jc w:val="both"/>
              <w:rPr>
                <w:rFonts w:ascii="Times New Roman" w:eastAsia="Aptos" w:hAnsi="Times New Roman" w:cs="Times New Roman"/>
                <w:kern w:val="2"/>
                <w:sz w:val="18"/>
                <w:szCs w:val="18"/>
                <w14:ligatures w14:val="standardContextual"/>
              </w:rPr>
            </w:pPr>
            <w:r w:rsidRPr="00F90C33">
              <w:rPr>
                <w:rFonts w:ascii="Times New Roman" w:eastAsia="Aptos" w:hAnsi="Times New Roman" w:cs="Times New Roman"/>
                <w:kern w:val="2"/>
                <w:sz w:val="18"/>
                <w:szCs w:val="18"/>
                <w14:ligatures w14:val="standardContextual"/>
              </w:rPr>
              <w:t xml:space="preserve">                                                       М.П.</w:t>
            </w:r>
            <w:bookmarkStart w:id="23" w:name="_GoBack"/>
            <w:bookmarkEnd w:id="23"/>
          </w:p>
        </w:tc>
        <w:tc>
          <w:tcPr>
            <w:tcW w:w="4677" w:type="dxa"/>
            <w:gridSpan w:val="2"/>
          </w:tcPr>
          <w:p w14:paraId="5A3B9DAE" w14:textId="77777777" w:rsidR="00D13FE6" w:rsidRPr="00D13FE6" w:rsidRDefault="00D13FE6" w:rsidP="00D13FE6">
            <w:pPr>
              <w:spacing w:line="276" w:lineRule="auto"/>
              <w:rPr>
                <w:rFonts w:ascii="Times New Roman" w:eastAsia="Aptos" w:hAnsi="Times New Roman" w:cs="Times New Roman"/>
                <w:kern w:val="2"/>
                <w:sz w:val="24"/>
                <w:szCs w:val="24"/>
                <w14:ligatures w14:val="standardContextual"/>
              </w:rPr>
            </w:pPr>
          </w:p>
        </w:tc>
      </w:tr>
    </w:tbl>
    <w:p w14:paraId="477FD3BA" w14:textId="6950AE1B" w:rsidR="00286A00" w:rsidRPr="003774C3" w:rsidRDefault="00286A00" w:rsidP="00D13FE6">
      <w:pPr>
        <w:rPr>
          <w:rFonts w:ascii="Times New Roman" w:hAnsi="Times New Roman" w:cs="Times New Roman"/>
        </w:rPr>
      </w:pPr>
    </w:p>
    <w:sectPr w:rsidR="00286A00" w:rsidRPr="00377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Helvetica;sans-serif">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D0D9B"/>
    <w:multiLevelType w:val="multilevel"/>
    <w:tmpl w:val="361E7A2A"/>
    <w:lvl w:ilvl="0">
      <w:start w:val="6"/>
      <w:numFmt w:val="decimal"/>
      <w:lvlText w:val="%1."/>
      <w:lvlJc w:val="left"/>
      <w:pPr>
        <w:ind w:left="57" w:firstLine="0"/>
      </w:pPr>
      <w:rPr>
        <w:rFonts w:hint="default"/>
      </w:rPr>
    </w:lvl>
    <w:lvl w:ilvl="1">
      <w:start w:val="3"/>
      <w:numFmt w:val="decimal"/>
      <w:isLgl/>
      <w:lvlText w:val="%1.%2."/>
      <w:lvlJc w:val="left"/>
      <w:pPr>
        <w:ind w:left="57" w:firstLine="0"/>
      </w:pPr>
      <w:rPr>
        <w:rFonts w:hint="default"/>
        <w:b w:val="0"/>
        <w:bCs w:val="0"/>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57" w:firstLine="0"/>
      </w:pPr>
      <w:rPr>
        <w:rFonts w:hint="default"/>
      </w:rPr>
    </w:lvl>
    <w:lvl w:ilvl="5">
      <w:start w:val="1"/>
      <w:numFmt w:val="decimal"/>
      <w:isLgl/>
      <w:lvlText w:val="%1.%2.%3.%4.%5.%6."/>
      <w:lvlJc w:val="left"/>
      <w:pPr>
        <w:ind w:left="57" w:firstLine="0"/>
      </w:pPr>
      <w:rPr>
        <w:rFonts w:hint="default"/>
      </w:rPr>
    </w:lvl>
    <w:lvl w:ilvl="6">
      <w:start w:val="1"/>
      <w:numFmt w:val="decimal"/>
      <w:isLgl/>
      <w:lvlText w:val="%1.%2.%3.%4.%5.%6.%7."/>
      <w:lvlJc w:val="left"/>
      <w:pPr>
        <w:ind w:left="57" w:firstLine="0"/>
      </w:pPr>
      <w:rPr>
        <w:rFonts w:hint="default"/>
      </w:rPr>
    </w:lvl>
    <w:lvl w:ilvl="7">
      <w:start w:val="1"/>
      <w:numFmt w:val="decimal"/>
      <w:isLgl/>
      <w:lvlText w:val="%1.%2.%3.%4.%5.%6.%7.%8."/>
      <w:lvlJc w:val="left"/>
      <w:pPr>
        <w:ind w:left="57" w:firstLine="0"/>
      </w:pPr>
      <w:rPr>
        <w:rFonts w:hint="default"/>
      </w:rPr>
    </w:lvl>
    <w:lvl w:ilvl="8">
      <w:start w:val="1"/>
      <w:numFmt w:val="decimal"/>
      <w:isLgl/>
      <w:lvlText w:val="%1.%2.%3.%4.%5.%6.%7.%8.%9."/>
      <w:lvlJc w:val="left"/>
      <w:pPr>
        <w:ind w:left="57" w:firstLine="0"/>
      </w:pPr>
      <w:rPr>
        <w:rFonts w:hint="default"/>
      </w:rPr>
    </w:lvl>
  </w:abstractNum>
  <w:abstractNum w:abstractNumId="1" w15:restartNumberingAfterBreak="0">
    <w:nsid w:val="15B8660A"/>
    <w:multiLevelType w:val="multilevel"/>
    <w:tmpl w:val="1AB4F48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9B0053"/>
    <w:multiLevelType w:val="hybridMultilevel"/>
    <w:tmpl w:val="5F7A6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3C0F94"/>
    <w:multiLevelType w:val="multilevel"/>
    <w:tmpl w:val="D8F02720"/>
    <w:lvl w:ilvl="0">
      <w:start w:val="7"/>
      <w:numFmt w:val="decimal"/>
      <w:lvlText w:val="%1."/>
      <w:lvlJc w:val="left"/>
      <w:pPr>
        <w:ind w:left="57" w:firstLine="0"/>
      </w:pPr>
      <w:rPr>
        <w:rFonts w:hint="default"/>
      </w:rPr>
    </w:lvl>
    <w:lvl w:ilvl="1">
      <w:start w:val="1"/>
      <w:numFmt w:val="decimal"/>
      <w:isLgl/>
      <w:lvlText w:val="%1.%2."/>
      <w:lvlJc w:val="left"/>
      <w:pPr>
        <w:ind w:left="57" w:firstLine="0"/>
      </w:pPr>
      <w:rPr>
        <w:rFonts w:hint="default"/>
        <w:b w:val="0"/>
        <w:bCs w:val="0"/>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57" w:firstLine="0"/>
      </w:pPr>
      <w:rPr>
        <w:rFonts w:hint="default"/>
      </w:rPr>
    </w:lvl>
    <w:lvl w:ilvl="5">
      <w:start w:val="1"/>
      <w:numFmt w:val="decimal"/>
      <w:isLgl/>
      <w:lvlText w:val="%1.%2.%3.%4.%5.%6."/>
      <w:lvlJc w:val="left"/>
      <w:pPr>
        <w:ind w:left="57" w:firstLine="0"/>
      </w:pPr>
      <w:rPr>
        <w:rFonts w:hint="default"/>
      </w:rPr>
    </w:lvl>
    <w:lvl w:ilvl="6">
      <w:start w:val="1"/>
      <w:numFmt w:val="decimal"/>
      <w:isLgl/>
      <w:lvlText w:val="%1.%2.%3.%4.%5.%6.%7."/>
      <w:lvlJc w:val="left"/>
      <w:pPr>
        <w:ind w:left="57" w:firstLine="0"/>
      </w:pPr>
      <w:rPr>
        <w:rFonts w:hint="default"/>
      </w:rPr>
    </w:lvl>
    <w:lvl w:ilvl="7">
      <w:start w:val="1"/>
      <w:numFmt w:val="decimal"/>
      <w:isLgl/>
      <w:lvlText w:val="%1.%2.%3.%4.%5.%6.%7.%8."/>
      <w:lvlJc w:val="left"/>
      <w:pPr>
        <w:ind w:left="57" w:firstLine="0"/>
      </w:pPr>
      <w:rPr>
        <w:rFonts w:hint="default"/>
      </w:rPr>
    </w:lvl>
    <w:lvl w:ilvl="8">
      <w:start w:val="1"/>
      <w:numFmt w:val="decimal"/>
      <w:isLgl/>
      <w:lvlText w:val="%1.%2.%3.%4.%5.%6.%7.%8.%9."/>
      <w:lvlJc w:val="left"/>
      <w:pPr>
        <w:ind w:left="57" w:firstLine="0"/>
      </w:pPr>
      <w:rPr>
        <w:rFonts w:hint="default"/>
      </w:rPr>
    </w:lvl>
  </w:abstractNum>
  <w:abstractNum w:abstractNumId="4" w15:restartNumberingAfterBreak="0">
    <w:nsid w:val="3FC51D8D"/>
    <w:multiLevelType w:val="multilevel"/>
    <w:tmpl w:val="D6AAD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65F695E"/>
    <w:multiLevelType w:val="multilevel"/>
    <w:tmpl w:val="116245C6"/>
    <w:lvl w:ilvl="0">
      <w:start w:val="8"/>
      <w:numFmt w:val="decimal"/>
      <w:lvlText w:val="%1."/>
      <w:lvlJc w:val="left"/>
      <w:pPr>
        <w:ind w:left="360" w:hanging="360"/>
      </w:pPr>
      <w:rPr>
        <w:rFonts w:hint="default"/>
      </w:rPr>
    </w:lvl>
    <w:lvl w:ilvl="1">
      <w:start w:val="4"/>
      <w:numFmt w:val="decimal"/>
      <w:lvlText w:val="%1.%2."/>
      <w:lvlJc w:val="left"/>
      <w:pPr>
        <w:ind w:left="57" w:firstLine="0"/>
      </w:pPr>
      <w:rPr>
        <w:rFonts w:hint="default"/>
      </w:rPr>
    </w:lvl>
    <w:lvl w:ilvl="2">
      <w:start w:val="1"/>
      <w:numFmt w:val="decimal"/>
      <w:lvlText w:val="%1.%2.%3."/>
      <w:lvlJc w:val="left"/>
      <w:pPr>
        <w:ind w:left="57" w:firstLine="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6" w15:restartNumberingAfterBreak="0">
    <w:nsid w:val="4A5B4156"/>
    <w:multiLevelType w:val="hybridMultilevel"/>
    <w:tmpl w:val="63DE9404"/>
    <w:lvl w:ilvl="0" w:tplc="36F844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D3F37CB"/>
    <w:multiLevelType w:val="multilevel"/>
    <w:tmpl w:val="7556C4F2"/>
    <w:lvl w:ilvl="0">
      <w:start w:val="8"/>
      <w:numFmt w:val="decimal"/>
      <w:lvlText w:val="%1."/>
      <w:lvlJc w:val="left"/>
      <w:pPr>
        <w:ind w:left="57" w:firstLine="0"/>
      </w:pPr>
      <w:rPr>
        <w:rFonts w:hint="default"/>
      </w:rPr>
    </w:lvl>
    <w:lvl w:ilvl="1">
      <w:start w:val="1"/>
      <w:numFmt w:val="decimal"/>
      <w:isLgl/>
      <w:lvlText w:val="%1.%2."/>
      <w:lvlJc w:val="left"/>
      <w:pPr>
        <w:ind w:left="57" w:firstLine="0"/>
      </w:pPr>
      <w:rPr>
        <w:rFonts w:hint="default"/>
        <w:b w:val="0"/>
        <w:bCs w:val="0"/>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57" w:firstLine="0"/>
      </w:pPr>
      <w:rPr>
        <w:rFonts w:hint="default"/>
      </w:rPr>
    </w:lvl>
    <w:lvl w:ilvl="5">
      <w:start w:val="1"/>
      <w:numFmt w:val="decimal"/>
      <w:isLgl/>
      <w:lvlText w:val="%1.%2.%3.%4.%5.%6."/>
      <w:lvlJc w:val="left"/>
      <w:pPr>
        <w:ind w:left="57" w:firstLine="0"/>
      </w:pPr>
      <w:rPr>
        <w:rFonts w:hint="default"/>
      </w:rPr>
    </w:lvl>
    <w:lvl w:ilvl="6">
      <w:start w:val="1"/>
      <w:numFmt w:val="decimal"/>
      <w:isLgl/>
      <w:lvlText w:val="%1.%2.%3.%4.%5.%6.%7."/>
      <w:lvlJc w:val="left"/>
      <w:pPr>
        <w:ind w:left="57" w:firstLine="0"/>
      </w:pPr>
      <w:rPr>
        <w:rFonts w:hint="default"/>
      </w:rPr>
    </w:lvl>
    <w:lvl w:ilvl="7">
      <w:start w:val="1"/>
      <w:numFmt w:val="decimal"/>
      <w:isLgl/>
      <w:lvlText w:val="%1.%2.%3.%4.%5.%6.%7.%8."/>
      <w:lvlJc w:val="left"/>
      <w:pPr>
        <w:ind w:left="57" w:firstLine="0"/>
      </w:pPr>
      <w:rPr>
        <w:rFonts w:hint="default"/>
      </w:rPr>
    </w:lvl>
    <w:lvl w:ilvl="8">
      <w:start w:val="1"/>
      <w:numFmt w:val="decimal"/>
      <w:isLgl/>
      <w:lvlText w:val="%1.%2.%3.%4.%5.%6.%7.%8.%9."/>
      <w:lvlJc w:val="left"/>
      <w:pPr>
        <w:ind w:left="57" w:firstLine="0"/>
      </w:pPr>
      <w:rPr>
        <w:rFonts w:hint="default"/>
      </w:rPr>
    </w:lvl>
  </w:abstractNum>
  <w:abstractNum w:abstractNumId="8" w15:restartNumberingAfterBreak="0">
    <w:nsid w:val="5CF27349"/>
    <w:multiLevelType w:val="multilevel"/>
    <w:tmpl w:val="872C3526"/>
    <w:lvl w:ilvl="0">
      <w:start w:val="4"/>
      <w:numFmt w:val="decimal"/>
      <w:lvlText w:val="%1."/>
      <w:lvlJc w:val="left"/>
      <w:pPr>
        <w:ind w:left="57" w:firstLine="0"/>
      </w:pPr>
      <w:rPr>
        <w:rFonts w:hint="default"/>
      </w:rPr>
    </w:lvl>
    <w:lvl w:ilvl="1">
      <w:start w:val="1"/>
      <w:numFmt w:val="decimal"/>
      <w:isLgl/>
      <w:lvlText w:val="%1.%2."/>
      <w:lvlJc w:val="left"/>
      <w:pPr>
        <w:ind w:left="57" w:firstLine="0"/>
      </w:pPr>
      <w:rPr>
        <w:rFonts w:hint="default"/>
        <w:b w:val="0"/>
        <w:bCs w:val="0"/>
      </w:rPr>
    </w:lvl>
    <w:lvl w:ilvl="2">
      <w:start w:val="1"/>
      <w:numFmt w:val="decimal"/>
      <w:isLgl/>
      <w:lvlText w:val="%1.%2.%3."/>
      <w:lvlJc w:val="left"/>
      <w:pPr>
        <w:ind w:left="57" w:firstLine="0"/>
      </w:pPr>
      <w:rPr>
        <w:rFonts w:hint="default"/>
      </w:rPr>
    </w:lvl>
    <w:lvl w:ilvl="3">
      <w:start w:val="1"/>
      <w:numFmt w:val="decimal"/>
      <w:isLgl/>
      <w:lvlText w:val="%1.%2.%3.%4."/>
      <w:lvlJc w:val="left"/>
      <w:pPr>
        <w:ind w:left="57" w:firstLine="0"/>
      </w:pPr>
      <w:rPr>
        <w:rFonts w:hint="default"/>
      </w:rPr>
    </w:lvl>
    <w:lvl w:ilvl="4">
      <w:start w:val="1"/>
      <w:numFmt w:val="decimal"/>
      <w:isLgl/>
      <w:lvlText w:val="%1.%2.%3.%4.%5."/>
      <w:lvlJc w:val="left"/>
      <w:pPr>
        <w:ind w:left="57" w:firstLine="0"/>
      </w:pPr>
      <w:rPr>
        <w:rFonts w:hint="default"/>
      </w:rPr>
    </w:lvl>
    <w:lvl w:ilvl="5">
      <w:start w:val="1"/>
      <w:numFmt w:val="decimal"/>
      <w:isLgl/>
      <w:lvlText w:val="%1.%2.%3.%4.%5.%6."/>
      <w:lvlJc w:val="left"/>
      <w:pPr>
        <w:ind w:left="57" w:firstLine="0"/>
      </w:pPr>
      <w:rPr>
        <w:rFonts w:hint="default"/>
      </w:rPr>
    </w:lvl>
    <w:lvl w:ilvl="6">
      <w:start w:val="1"/>
      <w:numFmt w:val="decimal"/>
      <w:isLgl/>
      <w:lvlText w:val="%1.%2.%3.%4.%5.%6.%7."/>
      <w:lvlJc w:val="left"/>
      <w:pPr>
        <w:ind w:left="57" w:firstLine="0"/>
      </w:pPr>
      <w:rPr>
        <w:rFonts w:hint="default"/>
      </w:rPr>
    </w:lvl>
    <w:lvl w:ilvl="7">
      <w:start w:val="1"/>
      <w:numFmt w:val="decimal"/>
      <w:isLgl/>
      <w:lvlText w:val="%1.%2.%3.%4.%5.%6.%7.%8."/>
      <w:lvlJc w:val="left"/>
      <w:pPr>
        <w:ind w:left="57" w:firstLine="0"/>
      </w:pPr>
      <w:rPr>
        <w:rFonts w:hint="default"/>
      </w:rPr>
    </w:lvl>
    <w:lvl w:ilvl="8">
      <w:start w:val="1"/>
      <w:numFmt w:val="decimal"/>
      <w:isLgl/>
      <w:lvlText w:val="%1.%2.%3.%4.%5.%6.%7.%8.%9."/>
      <w:lvlJc w:val="left"/>
      <w:pPr>
        <w:ind w:left="57" w:firstLine="0"/>
      </w:pPr>
      <w:rPr>
        <w:rFonts w:hint="default"/>
      </w:rPr>
    </w:lvl>
  </w:abstractNum>
  <w:num w:numId="1">
    <w:abstractNumId w:val="2"/>
  </w:num>
  <w:num w:numId="2">
    <w:abstractNumId w:val="1"/>
  </w:num>
  <w:num w:numId="3">
    <w:abstractNumId w:val="4"/>
  </w:num>
  <w:num w:numId="4">
    <w:abstractNumId w:val="8"/>
  </w:num>
  <w:num w:numId="5">
    <w:abstractNumId w:val="5"/>
  </w:num>
  <w:num w:numId="6">
    <w:abstractNumId w:val="6"/>
  </w:num>
  <w:num w:numId="7">
    <w:abstractNumId w:val="0"/>
  </w:num>
  <w:num w:numId="8">
    <w:abstractNumId w:val="7"/>
  </w:num>
  <w:num w:numId="9">
    <w:abstractNumId w:val="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38"/>
    <w:rsid w:val="000326BD"/>
    <w:rsid w:val="000353A1"/>
    <w:rsid w:val="00042213"/>
    <w:rsid w:val="00045405"/>
    <w:rsid w:val="00045933"/>
    <w:rsid w:val="00050E6C"/>
    <w:rsid w:val="0005186F"/>
    <w:rsid w:val="00061892"/>
    <w:rsid w:val="00062EEE"/>
    <w:rsid w:val="00063D5B"/>
    <w:rsid w:val="000A556D"/>
    <w:rsid w:val="000B4C2B"/>
    <w:rsid w:val="000C24EF"/>
    <w:rsid w:val="000E6469"/>
    <w:rsid w:val="000E791C"/>
    <w:rsid w:val="001069F4"/>
    <w:rsid w:val="00114549"/>
    <w:rsid w:val="00150F1B"/>
    <w:rsid w:val="001557F3"/>
    <w:rsid w:val="00180123"/>
    <w:rsid w:val="00194671"/>
    <w:rsid w:val="00197B72"/>
    <w:rsid w:val="001C5D8A"/>
    <w:rsid w:val="001D7B32"/>
    <w:rsid w:val="001F55FC"/>
    <w:rsid w:val="00200E73"/>
    <w:rsid w:val="00203625"/>
    <w:rsid w:val="00214F26"/>
    <w:rsid w:val="00250F7C"/>
    <w:rsid w:val="002639B8"/>
    <w:rsid w:val="00270781"/>
    <w:rsid w:val="00275B38"/>
    <w:rsid w:val="00286A00"/>
    <w:rsid w:val="00290747"/>
    <w:rsid w:val="002977F4"/>
    <w:rsid w:val="002C0B50"/>
    <w:rsid w:val="00347EA8"/>
    <w:rsid w:val="003774C3"/>
    <w:rsid w:val="00391289"/>
    <w:rsid w:val="003B6196"/>
    <w:rsid w:val="003C088A"/>
    <w:rsid w:val="003C228B"/>
    <w:rsid w:val="003D662A"/>
    <w:rsid w:val="003E2CC9"/>
    <w:rsid w:val="003F1340"/>
    <w:rsid w:val="00412B3F"/>
    <w:rsid w:val="004474F8"/>
    <w:rsid w:val="00457338"/>
    <w:rsid w:val="0048430F"/>
    <w:rsid w:val="00484322"/>
    <w:rsid w:val="004B1053"/>
    <w:rsid w:val="004B6BD2"/>
    <w:rsid w:val="004C0C2F"/>
    <w:rsid w:val="004C2A30"/>
    <w:rsid w:val="004E6D77"/>
    <w:rsid w:val="004F2C2E"/>
    <w:rsid w:val="004F45E9"/>
    <w:rsid w:val="0050553C"/>
    <w:rsid w:val="005075E1"/>
    <w:rsid w:val="00512CC5"/>
    <w:rsid w:val="005161A2"/>
    <w:rsid w:val="00521D05"/>
    <w:rsid w:val="00525BBB"/>
    <w:rsid w:val="00531079"/>
    <w:rsid w:val="0054642A"/>
    <w:rsid w:val="005544B7"/>
    <w:rsid w:val="00581358"/>
    <w:rsid w:val="00583E4B"/>
    <w:rsid w:val="00595843"/>
    <w:rsid w:val="005F1D30"/>
    <w:rsid w:val="005F7C81"/>
    <w:rsid w:val="0060265E"/>
    <w:rsid w:val="006229B8"/>
    <w:rsid w:val="00651B2E"/>
    <w:rsid w:val="006777E8"/>
    <w:rsid w:val="00682E69"/>
    <w:rsid w:val="006936F1"/>
    <w:rsid w:val="006A1166"/>
    <w:rsid w:val="006A1F42"/>
    <w:rsid w:val="006B15E0"/>
    <w:rsid w:val="006B223A"/>
    <w:rsid w:val="006C1693"/>
    <w:rsid w:val="006C1820"/>
    <w:rsid w:val="006C2C09"/>
    <w:rsid w:val="006C4ACB"/>
    <w:rsid w:val="006C72DB"/>
    <w:rsid w:val="006D00DC"/>
    <w:rsid w:val="006E4BD4"/>
    <w:rsid w:val="00703DB2"/>
    <w:rsid w:val="007172C7"/>
    <w:rsid w:val="00746E26"/>
    <w:rsid w:val="007529F0"/>
    <w:rsid w:val="00755D8F"/>
    <w:rsid w:val="007571FF"/>
    <w:rsid w:val="0077076E"/>
    <w:rsid w:val="007B4DE3"/>
    <w:rsid w:val="007C4E4F"/>
    <w:rsid w:val="007F4113"/>
    <w:rsid w:val="007F7534"/>
    <w:rsid w:val="0080550B"/>
    <w:rsid w:val="00851EB0"/>
    <w:rsid w:val="00866E16"/>
    <w:rsid w:val="0089063A"/>
    <w:rsid w:val="008919D5"/>
    <w:rsid w:val="008A3E9B"/>
    <w:rsid w:val="008A719E"/>
    <w:rsid w:val="008A7BF5"/>
    <w:rsid w:val="008C0BB1"/>
    <w:rsid w:val="008C374C"/>
    <w:rsid w:val="008D030D"/>
    <w:rsid w:val="008D32D4"/>
    <w:rsid w:val="00900CA2"/>
    <w:rsid w:val="00921418"/>
    <w:rsid w:val="00937EDE"/>
    <w:rsid w:val="00944BE2"/>
    <w:rsid w:val="00976CA9"/>
    <w:rsid w:val="0098445E"/>
    <w:rsid w:val="0099156B"/>
    <w:rsid w:val="00995AE2"/>
    <w:rsid w:val="009A40FF"/>
    <w:rsid w:val="009C0211"/>
    <w:rsid w:val="009C4E6D"/>
    <w:rsid w:val="009E2566"/>
    <w:rsid w:val="009F644C"/>
    <w:rsid w:val="009F7F65"/>
    <w:rsid w:val="00A120DC"/>
    <w:rsid w:val="00A27525"/>
    <w:rsid w:val="00A33D72"/>
    <w:rsid w:val="00A40254"/>
    <w:rsid w:val="00AF22C3"/>
    <w:rsid w:val="00AF6ACE"/>
    <w:rsid w:val="00B11819"/>
    <w:rsid w:val="00B12E81"/>
    <w:rsid w:val="00B67AB8"/>
    <w:rsid w:val="00BB03F9"/>
    <w:rsid w:val="00BB709D"/>
    <w:rsid w:val="00BC2121"/>
    <w:rsid w:val="00BF073A"/>
    <w:rsid w:val="00BF0DFB"/>
    <w:rsid w:val="00C318DE"/>
    <w:rsid w:val="00C43A7C"/>
    <w:rsid w:val="00C868E9"/>
    <w:rsid w:val="00CB4038"/>
    <w:rsid w:val="00CB51F4"/>
    <w:rsid w:val="00CD2AC5"/>
    <w:rsid w:val="00CD4ADD"/>
    <w:rsid w:val="00CF561C"/>
    <w:rsid w:val="00D11038"/>
    <w:rsid w:val="00D11F44"/>
    <w:rsid w:val="00D13FE6"/>
    <w:rsid w:val="00D25827"/>
    <w:rsid w:val="00D32BDA"/>
    <w:rsid w:val="00D3554D"/>
    <w:rsid w:val="00D429AB"/>
    <w:rsid w:val="00D93556"/>
    <w:rsid w:val="00DA3859"/>
    <w:rsid w:val="00DB0E20"/>
    <w:rsid w:val="00DD0CBF"/>
    <w:rsid w:val="00DD2BBA"/>
    <w:rsid w:val="00DD518F"/>
    <w:rsid w:val="00E00787"/>
    <w:rsid w:val="00E157D8"/>
    <w:rsid w:val="00E2772B"/>
    <w:rsid w:val="00E419E4"/>
    <w:rsid w:val="00E50855"/>
    <w:rsid w:val="00E536A3"/>
    <w:rsid w:val="00E54A1F"/>
    <w:rsid w:val="00E71E35"/>
    <w:rsid w:val="00E97EA7"/>
    <w:rsid w:val="00EA7FDF"/>
    <w:rsid w:val="00EB3002"/>
    <w:rsid w:val="00ED198A"/>
    <w:rsid w:val="00EE733D"/>
    <w:rsid w:val="00F02F21"/>
    <w:rsid w:val="00F0497E"/>
    <w:rsid w:val="00F136B3"/>
    <w:rsid w:val="00F233CA"/>
    <w:rsid w:val="00F43D5B"/>
    <w:rsid w:val="00F5583D"/>
    <w:rsid w:val="00F56EF6"/>
    <w:rsid w:val="00F7305A"/>
    <w:rsid w:val="00F90C33"/>
    <w:rsid w:val="00FB1565"/>
    <w:rsid w:val="00FB6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8A25"/>
  <w15:chartTrackingRefBased/>
  <w15:docId w15:val="{357CAFFB-9D73-476A-A630-10A25BB3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B38"/>
    <w:pPr>
      <w:ind w:left="720"/>
      <w:contextualSpacing/>
    </w:pPr>
  </w:style>
  <w:style w:type="character" w:styleId="a4">
    <w:name w:val="Hyperlink"/>
    <w:basedOn w:val="a0"/>
    <w:unhideWhenUsed/>
    <w:rsid w:val="00F02F21"/>
    <w:rPr>
      <w:color w:val="0563C1" w:themeColor="hyperlink"/>
      <w:u w:val="single"/>
    </w:rPr>
  </w:style>
  <w:style w:type="character" w:styleId="a5">
    <w:name w:val="Unresolved Mention"/>
    <w:basedOn w:val="a0"/>
    <w:uiPriority w:val="99"/>
    <w:semiHidden/>
    <w:unhideWhenUsed/>
    <w:rsid w:val="00F02F21"/>
    <w:rPr>
      <w:color w:val="605E5C"/>
      <w:shd w:val="clear" w:color="auto" w:fill="E1DFDD"/>
    </w:rPr>
  </w:style>
  <w:style w:type="paragraph" w:customStyle="1" w:styleId="a6">
    <w:name w:val="Содержимое таблицы"/>
    <w:basedOn w:val="a"/>
    <w:qFormat/>
    <w:rsid w:val="00CD4ADD"/>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286A00"/>
  </w:style>
  <w:style w:type="character" w:customStyle="1" w:styleId="-">
    <w:name w:val="Интернет-ссылка"/>
    <w:qFormat/>
    <w:rsid w:val="00286A00"/>
    <w:rPr>
      <w:color w:val="000080"/>
      <w:u w:val="single"/>
    </w:rPr>
  </w:style>
  <w:style w:type="character" w:customStyle="1" w:styleId="10">
    <w:name w:val="Неразрешенное упоминание1"/>
    <w:basedOn w:val="a0"/>
    <w:uiPriority w:val="99"/>
    <w:semiHidden/>
    <w:unhideWhenUsed/>
    <w:qFormat/>
    <w:rsid w:val="00286A00"/>
    <w:rPr>
      <w:color w:val="605E5C"/>
      <w:shd w:val="clear" w:color="auto" w:fill="E1DFDD"/>
    </w:rPr>
  </w:style>
  <w:style w:type="character" w:customStyle="1" w:styleId="a7">
    <w:name w:val="Текст выноски Знак"/>
    <w:basedOn w:val="a0"/>
    <w:uiPriority w:val="99"/>
    <w:semiHidden/>
    <w:qFormat/>
    <w:rsid w:val="00286A00"/>
    <w:rPr>
      <w:rFonts w:ascii="Times New Roman" w:eastAsia="Times New Roman" w:hAnsi="Times New Roman" w:cs="Times New Roman"/>
      <w:sz w:val="18"/>
      <w:szCs w:val="18"/>
      <w:lang w:eastAsia="ru-RU"/>
    </w:rPr>
  </w:style>
  <w:style w:type="character" w:styleId="a8">
    <w:name w:val="annotation reference"/>
    <w:uiPriority w:val="99"/>
    <w:semiHidden/>
    <w:qFormat/>
    <w:rsid w:val="00286A00"/>
    <w:rPr>
      <w:sz w:val="16"/>
      <w:szCs w:val="16"/>
    </w:rPr>
  </w:style>
  <w:style w:type="character" w:customStyle="1" w:styleId="a9">
    <w:name w:val="Текст примечания Знак"/>
    <w:basedOn w:val="a0"/>
    <w:semiHidden/>
    <w:qFormat/>
    <w:rsid w:val="00286A00"/>
    <w:rPr>
      <w:rFonts w:ascii="Times New Roman" w:eastAsia="Times New Roman" w:hAnsi="Times New Roman" w:cs="Times New Roman"/>
      <w:sz w:val="20"/>
      <w:szCs w:val="20"/>
      <w:lang w:eastAsia="ru-RU"/>
    </w:rPr>
  </w:style>
  <w:style w:type="character" w:customStyle="1" w:styleId="aa">
    <w:name w:val="Тема примечания Знак"/>
    <w:basedOn w:val="a9"/>
    <w:uiPriority w:val="99"/>
    <w:semiHidden/>
    <w:qFormat/>
    <w:rsid w:val="00286A00"/>
    <w:rPr>
      <w:rFonts w:ascii="Times New Roman" w:eastAsia="Times New Roman" w:hAnsi="Times New Roman" w:cs="Times New Roman"/>
      <w:b/>
      <w:bCs/>
      <w:sz w:val="20"/>
      <w:szCs w:val="20"/>
      <w:lang w:eastAsia="ru-RU"/>
    </w:rPr>
  </w:style>
  <w:style w:type="character" w:customStyle="1" w:styleId="ab">
    <w:name w:val="Основной текст Знак"/>
    <w:basedOn w:val="a0"/>
    <w:qFormat/>
    <w:rsid w:val="00286A00"/>
    <w:rPr>
      <w:rFonts w:ascii="Times New Roman" w:eastAsia="Times New Roman" w:hAnsi="Times New Roman" w:cs="Times New Roman"/>
      <w:sz w:val="22"/>
      <w:szCs w:val="20"/>
      <w:lang w:eastAsia="ru-RU"/>
    </w:rPr>
  </w:style>
  <w:style w:type="character" w:customStyle="1" w:styleId="ac">
    <w:name w:val="Выделение жирным"/>
    <w:qFormat/>
    <w:rsid w:val="00286A00"/>
    <w:rPr>
      <w:b/>
      <w:bCs/>
    </w:rPr>
  </w:style>
  <w:style w:type="paragraph" w:customStyle="1" w:styleId="11">
    <w:name w:val="Заголовок1"/>
    <w:basedOn w:val="a"/>
    <w:next w:val="ad"/>
    <w:qFormat/>
    <w:rsid w:val="00286A00"/>
    <w:pPr>
      <w:keepNext/>
      <w:suppressAutoHyphens/>
      <w:spacing w:before="240" w:after="120" w:line="240" w:lineRule="auto"/>
    </w:pPr>
    <w:rPr>
      <w:rFonts w:ascii="Liberation Sans" w:eastAsia="Noto Sans CJK SC" w:hAnsi="Liberation Sans" w:cs="Lohit Devanagari"/>
      <w:sz w:val="28"/>
      <w:szCs w:val="28"/>
      <w:lang w:eastAsia="ru-RU"/>
    </w:rPr>
  </w:style>
  <w:style w:type="paragraph" w:styleId="ad">
    <w:name w:val="Body Text"/>
    <w:basedOn w:val="a"/>
    <w:link w:val="12"/>
    <w:rsid w:val="00286A00"/>
    <w:pPr>
      <w:suppressAutoHyphens/>
      <w:spacing w:after="0" w:line="240" w:lineRule="auto"/>
      <w:jc w:val="both"/>
    </w:pPr>
    <w:rPr>
      <w:rFonts w:ascii="Times New Roman" w:eastAsia="Times New Roman" w:hAnsi="Times New Roman" w:cs="Times New Roman"/>
      <w:szCs w:val="20"/>
      <w:lang w:eastAsia="ru-RU"/>
    </w:rPr>
  </w:style>
  <w:style w:type="character" w:customStyle="1" w:styleId="12">
    <w:name w:val="Основной текст Знак1"/>
    <w:basedOn w:val="a0"/>
    <w:link w:val="ad"/>
    <w:rsid w:val="00286A00"/>
    <w:rPr>
      <w:rFonts w:ascii="Times New Roman" w:eastAsia="Times New Roman" w:hAnsi="Times New Roman" w:cs="Times New Roman"/>
      <w:szCs w:val="20"/>
      <w:lang w:eastAsia="ru-RU"/>
    </w:rPr>
  </w:style>
  <w:style w:type="paragraph" w:styleId="ae">
    <w:name w:val="List"/>
    <w:basedOn w:val="ad"/>
    <w:rsid w:val="00286A00"/>
    <w:rPr>
      <w:rFonts w:cs="Lohit Devanagari"/>
    </w:rPr>
  </w:style>
  <w:style w:type="paragraph" w:styleId="af">
    <w:name w:val="caption"/>
    <w:basedOn w:val="a"/>
    <w:qFormat/>
    <w:rsid w:val="00286A00"/>
    <w:pPr>
      <w:suppressLineNumbers/>
      <w:suppressAutoHyphens/>
      <w:spacing w:before="120" w:after="120" w:line="240" w:lineRule="auto"/>
    </w:pPr>
    <w:rPr>
      <w:rFonts w:ascii="Times New Roman" w:eastAsia="Times New Roman" w:hAnsi="Times New Roman" w:cs="Lohit Devanagari"/>
      <w:i/>
      <w:iCs/>
      <w:sz w:val="24"/>
      <w:szCs w:val="24"/>
      <w:lang w:eastAsia="ru-RU"/>
    </w:rPr>
  </w:style>
  <w:style w:type="paragraph" w:customStyle="1" w:styleId="13">
    <w:name w:val="Указатель1"/>
    <w:basedOn w:val="a"/>
    <w:qFormat/>
    <w:rsid w:val="00286A00"/>
    <w:pPr>
      <w:suppressLineNumbers/>
      <w:suppressAutoHyphens/>
      <w:spacing w:after="0" w:line="240" w:lineRule="auto"/>
    </w:pPr>
    <w:rPr>
      <w:rFonts w:ascii="Times New Roman" w:eastAsia="Times New Roman" w:hAnsi="Times New Roman" w:cs="Lohit Devanagari"/>
      <w:sz w:val="24"/>
      <w:szCs w:val="24"/>
      <w:lang w:eastAsia="ru-RU"/>
    </w:rPr>
  </w:style>
  <w:style w:type="paragraph" w:styleId="af0">
    <w:name w:val="Balloon Text"/>
    <w:basedOn w:val="a"/>
    <w:link w:val="14"/>
    <w:uiPriority w:val="99"/>
    <w:semiHidden/>
    <w:unhideWhenUsed/>
    <w:qFormat/>
    <w:rsid w:val="00286A00"/>
    <w:pPr>
      <w:suppressAutoHyphens/>
      <w:spacing w:after="0" w:line="240" w:lineRule="auto"/>
    </w:pPr>
    <w:rPr>
      <w:rFonts w:ascii="Times New Roman" w:eastAsia="Times New Roman" w:hAnsi="Times New Roman" w:cs="Times New Roman"/>
      <w:sz w:val="18"/>
      <w:szCs w:val="18"/>
      <w:lang w:eastAsia="ru-RU"/>
    </w:rPr>
  </w:style>
  <w:style w:type="character" w:customStyle="1" w:styleId="14">
    <w:name w:val="Текст выноски Знак1"/>
    <w:basedOn w:val="a0"/>
    <w:link w:val="af0"/>
    <w:uiPriority w:val="99"/>
    <w:semiHidden/>
    <w:rsid w:val="00286A00"/>
    <w:rPr>
      <w:rFonts w:ascii="Times New Roman" w:eastAsia="Times New Roman" w:hAnsi="Times New Roman" w:cs="Times New Roman"/>
      <w:sz w:val="18"/>
      <w:szCs w:val="18"/>
      <w:lang w:eastAsia="ru-RU"/>
    </w:rPr>
  </w:style>
  <w:style w:type="paragraph" w:styleId="af1">
    <w:name w:val="annotation text"/>
    <w:basedOn w:val="a"/>
    <w:link w:val="15"/>
    <w:uiPriority w:val="99"/>
    <w:semiHidden/>
    <w:qFormat/>
    <w:rsid w:val="00286A00"/>
    <w:pPr>
      <w:suppressAutoHyphens/>
      <w:spacing w:after="0" w:line="240" w:lineRule="auto"/>
    </w:pPr>
    <w:rPr>
      <w:rFonts w:ascii="Times New Roman" w:eastAsia="Times New Roman" w:hAnsi="Times New Roman" w:cs="Times New Roman"/>
      <w:sz w:val="20"/>
      <w:szCs w:val="20"/>
      <w:lang w:eastAsia="ru-RU"/>
    </w:rPr>
  </w:style>
  <w:style w:type="character" w:customStyle="1" w:styleId="15">
    <w:name w:val="Текст примечания Знак1"/>
    <w:basedOn w:val="a0"/>
    <w:link w:val="af1"/>
    <w:uiPriority w:val="99"/>
    <w:semiHidden/>
    <w:rsid w:val="00286A00"/>
    <w:rPr>
      <w:rFonts w:ascii="Times New Roman" w:eastAsia="Times New Roman" w:hAnsi="Times New Roman" w:cs="Times New Roman"/>
      <w:sz w:val="20"/>
      <w:szCs w:val="20"/>
      <w:lang w:eastAsia="ru-RU"/>
    </w:rPr>
  </w:style>
  <w:style w:type="paragraph" w:customStyle="1" w:styleId="Normal12">
    <w:name w:val="Normal+12"/>
    <w:basedOn w:val="a"/>
    <w:qFormat/>
    <w:rsid w:val="00286A00"/>
    <w:pPr>
      <w:widowControl w:val="0"/>
      <w:suppressAutoHyphens/>
      <w:spacing w:after="240" w:line="240" w:lineRule="auto"/>
      <w:jc w:val="both"/>
    </w:pPr>
    <w:rPr>
      <w:rFonts w:ascii="Times New Roman" w:eastAsia="Times New Roman" w:hAnsi="Times New Roman" w:cs="Times New Roman"/>
      <w:sz w:val="24"/>
      <w:szCs w:val="20"/>
      <w:lang w:val="en-US"/>
    </w:rPr>
  </w:style>
  <w:style w:type="paragraph" w:styleId="af2">
    <w:name w:val="annotation subject"/>
    <w:basedOn w:val="af1"/>
    <w:next w:val="af1"/>
    <w:link w:val="16"/>
    <w:uiPriority w:val="99"/>
    <w:semiHidden/>
    <w:unhideWhenUsed/>
    <w:qFormat/>
    <w:rsid w:val="00286A00"/>
    <w:rPr>
      <w:b/>
      <w:bCs/>
    </w:rPr>
  </w:style>
  <w:style w:type="character" w:customStyle="1" w:styleId="16">
    <w:name w:val="Тема примечания Знак1"/>
    <w:basedOn w:val="15"/>
    <w:link w:val="af2"/>
    <w:uiPriority w:val="99"/>
    <w:semiHidden/>
    <w:rsid w:val="00286A00"/>
    <w:rPr>
      <w:rFonts w:ascii="Times New Roman" w:eastAsia="Times New Roman" w:hAnsi="Times New Roman" w:cs="Times New Roman"/>
      <w:b/>
      <w:bCs/>
      <w:sz w:val="20"/>
      <w:szCs w:val="20"/>
      <w:lang w:eastAsia="ru-RU"/>
    </w:rPr>
  </w:style>
  <w:style w:type="paragraph" w:customStyle="1" w:styleId="af3">
    <w:name w:val="Заголовок таблицы"/>
    <w:basedOn w:val="a6"/>
    <w:qFormat/>
    <w:rsid w:val="00286A00"/>
    <w:pPr>
      <w:jc w:val="center"/>
    </w:pPr>
    <w:rPr>
      <w:b/>
      <w:bCs/>
    </w:rPr>
  </w:style>
  <w:style w:type="paragraph" w:customStyle="1" w:styleId="ConsNormal">
    <w:name w:val="ConsNormal"/>
    <w:qFormat/>
    <w:rsid w:val="00286A00"/>
    <w:pPr>
      <w:suppressAutoHyphens/>
      <w:spacing w:after="0" w:line="240" w:lineRule="auto"/>
      <w:jc w:val="both"/>
    </w:pPr>
    <w:rPr>
      <w:rFonts w:ascii="Courier New" w:eastAsia="SimSun" w:hAnsi="Courier New" w:cs="Times New Roman"/>
      <w:sz w:val="20"/>
      <w:szCs w:val="20"/>
      <w:lang w:eastAsia="ru-RU"/>
    </w:rPr>
  </w:style>
  <w:style w:type="paragraph" w:customStyle="1" w:styleId="ConsDTNormal">
    <w:name w:val="ConsDTNormal"/>
    <w:qFormat/>
    <w:rsid w:val="00286A00"/>
    <w:pPr>
      <w:suppressAutoHyphens/>
      <w:spacing w:after="0" w:line="240" w:lineRule="auto"/>
      <w:jc w:val="both"/>
    </w:pPr>
    <w:rPr>
      <w:rFonts w:ascii="Times New Roman" w:eastAsia="SimSun" w:hAnsi="Times New Roman" w:cs="Times New Roman"/>
      <w:sz w:val="24"/>
      <w:szCs w:val="20"/>
      <w:lang w:eastAsia="ru-RU"/>
    </w:rPr>
  </w:style>
  <w:style w:type="paragraph" w:customStyle="1" w:styleId="ConsPlusNormal">
    <w:name w:val="ConsPlusNormal"/>
    <w:qFormat/>
    <w:rsid w:val="00286A00"/>
    <w:pPr>
      <w:widowControl w:val="0"/>
      <w:suppressAutoHyphens/>
      <w:spacing w:after="0" w:line="240" w:lineRule="auto"/>
    </w:pPr>
    <w:rPr>
      <w:rFonts w:ascii="Times New Roman" w:eastAsia="Times New Roman" w:hAnsi="Times New Roman" w:cs="Times New Roman"/>
      <w:sz w:val="24"/>
      <w:szCs w:val="24"/>
    </w:rPr>
  </w:style>
  <w:style w:type="table" w:styleId="af4">
    <w:name w:val="Table Grid"/>
    <w:basedOn w:val="a1"/>
    <w:uiPriority w:val="39"/>
    <w:rsid w:val="00286A00"/>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286A00"/>
    <w:rPr>
      <w:b/>
      <w:bCs/>
    </w:rPr>
  </w:style>
  <w:style w:type="paragraph" w:customStyle="1" w:styleId="17">
    <w:name w:val="Абзац списка1"/>
    <w:basedOn w:val="a"/>
    <w:rsid w:val="00286A00"/>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286A00"/>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286A0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286A00"/>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286A00"/>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28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3880">
      <w:bodyDiv w:val="1"/>
      <w:marLeft w:val="0"/>
      <w:marRight w:val="0"/>
      <w:marTop w:val="0"/>
      <w:marBottom w:val="0"/>
      <w:divBdr>
        <w:top w:val="none" w:sz="0" w:space="0" w:color="auto"/>
        <w:left w:val="none" w:sz="0" w:space="0" w:color="auto"/>
        <w:bottom w:val="none" w:sz="0" w:space="0" w:color="auto"/>
        <w:right w:val="none" w:sz="0" w:space="0" w:color="auto"/>
      </w:divBdr>
    </w:div>
    <w:div w:id="363750441">
      <w:bodyDiv w:val="1"/>
      <w:marLeft w:val="0"/>
      <w:marRight w:val="0"/>
      <w:marTop w:val="0"/>
      <w:marBottom w:val="0"/>
      <w:divBdr>
        <w:top w:val="none" w:sz="0" w:space="0" w:color="auto"/>
        <w:left w:val="none" w:sz="0" w:space="0" w:color="auto"/>
        <w:bottom w:val="none" w:sz="0" w:space="0" w:color="auto"/>
        <w:right w:val="none" w:sz="0" w:space="0" w:color="auto"/>
      </w:divBdr>
    </w:div>
    <w:div w:id="582177723">
      <w:bodyDiv w:val="1"/>
      <w:marLeft w:val="0"/>
      <w:marRight w:val="0"/>
      <w:marTop w:val="0"/>
      <w:marBottom w:val="0"/>
      <w:divBdr>
        <w:top w:val="none" w:sz="0" w:space="0" w:color="auto"/>
        <w:left w:val="none" w:sz="0" w:space="0" w:color="auto"/>
        <w:bottom w:val="none" w:sz="0" w:space="0" w:color="auto"/>
        <w:right w:val="none" w:sz="0" w:space="0" w:color="auto"/>
      </w:divBdr>
    </w:div>
    <w:div w:id="823593327">
      <w:bodyDiv w:val="1"/>
      <w:marLeft w:val="0"/>
      <w:marRight w:val="0"/>
      <w:marTop w:val="0"/>
      <w:marBottom w:val="0"/>
      <w:divBdr>
        <w:top w:val="none" w:sz="0" w:space="0" w:color="auto"/>
        <w:left w:val="none" w:sz="0" w:space="0" w:color="auto"/>
        <w:bottom w:val="none" w:sz="0" w:space="0" w:color="auto"/>
        <w:right w:val="none" w:sz="0" w:space="0" w:color="auto"/>
      </w:divBdr>
    </w:div>
    <w:div w:id="14861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damoda.ru/" TargetMode="External"/><Relationship Id="rId3" Type="http://schemas.openxmlformats.org/officeDocument/2006/relationships/settings" Target="settings.xml"/><Relationship Id="rId7" Type="http://schemas.openxmlformats.org/officeDocument/2006/relationships/hyperlink" Target="https://sodamo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damoda.ru/" TargetMode="External"/><Relationship Id="rId5" Type="http://schemas.openxmlformats.org/officeDocument/2006/relationships/hyperlink" Target="https://sodamod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7496</Words>
  <Characters>42728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Дурановская Татьяна Максимовна</dc:creator>
  <cp:keywords/>
  <dc:description/>
  <cp:lastModifiedBy>Дурановская Татьяна Максимовна</cp:lastModifiedBy>
  <cp:revision>2</cp:revision>
  <dcterms:created xsi:type="dcterms:W3CDTF">2025-12-22T12:26:00Z</dcterms:created>
  <dcterms:modified xsi:type="dcterms:W3CDTF">2025-12-22T12:26:00Z</dcterms:modified>
</cp:coreProperties>
</file>